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B0" w:rsidRPr="00950EF2" w:rsidRDefault="00115AB0" w:rsidP="00115AB0">
      <w:pPr>
        <w:pStyle w:val="Akapitzlist"/>
        <w:spacing w:before="0" w:line="276" w:lineRule="auto"/>
        <w:ind w:left="0"/>
        <w:contextualSpacing w:val="0"/>
        <w:jc w:val="center"/>
        <w:rPr>
          <w:rFonts w:ascii="Times New Roman" w:hAnsi="Times New Roman" w:cs="Times New Roman"/>
          <w:color w:val="FF0000"/>
        </w:rPr>
      </w:pPr>
      <w:r w:rsidRPr="00950EF2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115AB0" w:rsidRDefault="00115AB0" w:rsidP="00115AB0">
      <w:pPr>
        <w:pStyle w:val="Akapitzlist"/>
        <w:spacing w:before="0"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  <w:r w:rsidRPr="00950EF2">
        <w:rPr>
          <w:rFonts w:ascii="Times New Roman" w:hAnsi="Times New Roman" w:cs="Times New Roman"/>
        </w:rPr>
        <w:t xml:space="preserve">o udzielenie szczególnych warunków pożyczkowych </w:t>
      </w:r>
      <w:r w:rsidRPr="00950EF2">
        <w:rPr>
          <w:rFonts w:ascii="Times New Roman" w:hAnsi="Times New Roman" w:cs="Times New Roman"/>
        </w:rPr>
        <w:br/>
        <w:t>w związku ze stanem pandemii Covid-19</w:t>
      </w:r>
    </w:p>
    <w:p w:rsidR="00115AB0" w:rsidRPr="00796369" w:rsidRDefault="00115AB0" w:rsidP="00115AB0">
      <w:pPr>
        <w:pStyle w:val="Akapitzlist"/>
        <w:spacing w:before="0"/>
        <w:ind w:left="426"/>
        <w:contextualSpacing w:val="0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240"/>
        <w:gridCol w:w="1241"/>
        <w:gridCol w:w="3204"/>
        <w:gridCol w:w="3204"/>
      </w:tblGrid>
      <w:tr w:rsidR="00115AB0" w:rsidRPr="00950EF2" w:rsidTr="00791E8E">
        <w:trPr>
          <w:trHeight w:val="323"/>
        </w:trPr>
        <w:tc>
          <w:tcPr>
            <w:tcW w:w="9351" w:type="dxa"/>
            <w:gridSpan w:val="5"/>
            <w:shd w:val="clear" w:color="auto" w:fill="F3F3F3"/>
          </w:tcPr>
          <w:p w:rsidR="00115AB0" w:rsidRPr="00950EF2" w:rsidRDefault="00115AB0" w:rsidP="00791E8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50EF2">
              <w:rPr>
                <w:b/>
                <w:sz w:val="22"/>
                <w:szCs w:val="22"/>
              </w:rPr>
              <w:t>Dane przedsiębiorstwa</w:t>
            </w:r>
          </w:p>
        </w:tc>
      </w:tr>
      <w:tr w:rsidR="00115AB0" w:rsidRPr="00950EF2" w:rsidTr="00791E8E">
        <w:trPr>
          <w:trHeight w:val="698"/>
        </w:trPr>
        <w:tc>
          <w:tcPr>
            <w:tcW w:w="462" w:type="dxa"/>
            <w:shd w:val="clear" w:color="auto" w:fill="F2F2F2"/>
            <w:vAlign w:val="center"/>
          </w:tcPr>
          <w:p w:rsidR="00115AB0" w:rsidRPr="00950EF2" w:rsidRDefault="00115AB0" w:rsidP="00791E8E">
            <w:pPr>
              <w:jc w:val="center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1)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15AB0" w:rsidRPr="00950EF2" w:rsidRDefault="00115AB0" w:rsidP="00791E8E">
            <w:pPr>
              <w:ind w:right="-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Umowy pożyczki (Umowy Inwestycyjnej)</w:t>
            </w:r>
          </w:p>
        </w:tc>
        <w:tc>
          <w:tcPr>
            <w:tcW w:w="6408" w:type="dxa"/>
            <w:gridSpan w:val="2"/>
          </w:tcPr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15AB0" w:rsidRPr="00950EF2" w:rsidTr="00791E8E">
        <w:trPr>
          <w:trHeight w:val="1493"/>
        </w:trPr>
        <w:tc>
          <w:tcPr>
            <w:tcW w:w="462" w:type="dxa"/>
            <w:shd w:val="clear" w:color="auto" w:fill="F2F2F2"/>
            <w:vAlign w:val="center"/>
          </w:tcPr>
          <w:p w:rsidR="00115AB0" w:rsidRPr="00950EF2" w:rsidRDefault="00115AB0" w:rsidP="00791E8E">
            <w:pPr>
              <w:jc w:val="center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2)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15AB0" w:rsidRPr="00950EF2" w:rsidRDefault="00115AB0" w:rsidP="00791E8E">
            <w:pPr>
              <w:ind w:right="-152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 xml:space="preserve">Pełna nazwa </w:t>
            </w:r>
            <w:r>
              <w:rPr>
                <w:sz w:val="22"/>
                <w:szCs w:val="22"/>
              </w:rPr>
              <w:t xml:space="preserve">oraz dane </w:t>
            </w:r>
            <w:r w:rsidRPr="00950EF2">
              <w:rPr>
                <w:sz w:val="22"/>
                <w:szCs w:val="22"/>
              </w:rPr>
              <w:t>przedsiębiorstwa</w:t>
            </w:r>
          </w:p>
        </w:tc>
        <w:tc>
          <w:tcPr>
            <w:tcW w:w="6408" w:type="dxa"/>
            <w:gridSpan w:val="2"/>
          </w:tcPr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15AB0" w:rsidRPr="00950EF2" w:rsidTr="00791E8E">
        <w:trPr>
          <w:trHeight w:val="594"/>
        </w:trPr>
        <w:tc>
          <w:tcPr>
            <w:tcW w:w="462" w:type="dxa"/>
            <w:shd w:val="clear" w:color="auto" w:fill="F2F2F2"/>
            <w:vAlign w:val="center"/>
          </w:tcPr>
          <w:p w:rsidR="00115AB0" w:rsidRPr="00950EF2" w:rsidRDefault="00115AB0" w:rsidP="0079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0EF2">
              <w:rPr>
                <w:sz w:val="22"/>
                <w:szCs w:val="22"/>
              </w:rPr>
              <w:t>)</w:t>
            </w:r>
          </w:p>
        </w:tc>
        <w:tc>
          <w:tcPr>
            <w:tcW w:w="2481" w:type="dxa"/>
            <w:gridSpan w:val="2"/>
            <w:shd w:val="clear" w:color="auto" w:fill="F2F2F2"/>
            <w:vAlign w:val="center"/>
          </w:tcPr>
          <w:p w:rsidR="00115AB0" w:rsidRPr="00950EF2" w:rsidRDefault="00115AB0" w:rsidP="00791E8E">
            <w:pPr>
              <w:ind w:right="-152"/>
              <w:rPr>
                <w:sz w:val="22"/>
                <w:szCs w:val="22"/>
              </w:rPr>
            </w:pPr>
            <w:r w:rsidRPr="00950EF2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408" w:type="dxa"/>
            <w:gridSpan w:val="2"/>
          </w:tcPr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</w:rPr>
            </w:pPr>
          </w:p>
        </w:tc>
      </w:tr>
      <w:tr w:rsidR="00115AB0" w:rsidRPr="00950EF2" w:rsidTr="00791E8E">
        <w:trPr>
          <w:trHeight w:val="560"/>
        </w:trPr>
        <w:tc>
          <w:tcPr>
            <w:tcW w:w="462" w:type="dxa"/>
            <w:shd w:val="clear" w:color="auto" w:fill="F2F2F2"/>
            <w:vAlign w:val="center"/>
          </w:tcPr>
          <w:p w:rsidR="00115AB0" w:rsidRPr="00950EF2" w:rsidRDefault="00115AB0" w:rsidP="0079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50EF2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shd w:val="clear" w:color="auto" w:fill="F2F2F2"/>
            <w:vAlign w:val="center"/>
          </w:tcPr>
          <w:p w:rsidR="00115AB0" w:rsidRPr="00950EF2" w:rsidRDefault="00115AB0" w:rsidP="00791E8E">
            <w:pPr>
              <w:ind w:right="-152"/>
              <w:rPr>
                <w:sz w:val="22"/>
                <w:szCs w:val="22"/>
                <w:lang w:val="en-US"/>
              </w:rPr>
            </w:pPr>
            <w:proofErr w:type="spellStart"/>
            <w:r w:rsidRPr="00950EF2">
              <w:rPr>
                <w:sz w:val="22"/>
                <w:szCs w:val="22"/>
                <w:lang w:val="en-US"/>
              </w:rPr>
              <w:t>Numer</w:t>
            </w:r>
            <w:proofErr w:type="spellEnd"/>
            <w:r w:rsidRPr="00950EF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EF2">
              <w:rPr>
                <w:sz w:val="22"/>
                <w:szCs w:val="22"/>
                <w:lang w:val="en-US"/>
              </w:rPr>
              <w:t>kontaktowy</w:t>
            </w:r>
            <w:proofErr w:type="spellEnd"/>
            <w:r w:rsidRPr="00950E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1" w:type="dxa"/>
            <w:shd w:val="clear" w:color="auto" w:fill="F2F2F2"/>
            <w:vAlign w:val="center"/>
          </w:tcPr>
          <w:p w:rsidR="00115AB0" w:rsidRPr="00950EF2" w:rsidRDefault="00115AB0" w:rsidP="00791E8E">
            <w:pPr>
              <w:ind w:right="-152"/>
              <w:rPr>
                <w:sz w:val="22"/>
                <w:szCs w:val="22"/>
                <w:lang w:val="en-US"/>
              </w:rPr>
            </w:pPr>
            <w:r w:rsidRPr="00950EF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04" w:type="dxa"/>
          </w:tcPr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204" w:type="dxa"/>
          </w:tcPr>
          <w:p w:rsidR="00115AB0" w:rsidRPr="00950EF2" w:rsidRDefault="00115AB0" w:rsidP="00791E8E">
            <w:pPr>
              <w:ind w:right="-152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115AB0" w:rsidRPr="00796369" w:rsidRDefault="00115AB0" w:rsidP="00115AB0">
      <w:pPr>
        <w:spacing w:line="360" w:lineRule="auto"/>
        <w:jc w:val="both"/>
        <w:rPr>
          <w:color w:val="000000" w:themeColor="text1"/>
          <w:sz w:val="2"/>
          <w:szCs w:val="2"/>
        </w:rPr>
      </w:pPr>
    </w:p>
    <w:p w:rsidR="00115AB0" w:rsidRPr="00FB219F" w:rsidRDefault="00115AB0" w:rsidP="00115AB0">
      <w:pPr>
        <w:spacing w:line="360" w:lineRule="auto"/>
        <w:jc w:val="both"/>
        <w:rPr>
          <w:color w:val="000000" w:themeColor="text1"/>
          <w:sz w:val="8"/>
          <w:szCs w:val="8"/>
        </w:rPr>
      </w:pPr>
    </w:p>
    <w:p w:rsidR="00115AB0" w:rsidRPr="00950EF2" w:rsidRDefault="00115AB0" w:rsidP="00115AB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50EF2">
        <w:rPr>
          <w:color w:val="000000" w:themeColor="text1"/>
          <w:sz w:val="24"/>
          <w:szCs w:val="24"/>
        </w:rPr>
        <w:t xml:space="preserve">W związku ze stanem pandemii Covid-19 zwracam </w:t>
      </w:r>
      <w:r w:rsidRPr="000B1BC1">
        <w:rPr>
          <w:color w:val="000000" w:themeColor="text1"/>
          <w:sz w:val="24"/>
          <w:szCs w:val="24"/>
        </w:rPr>
        <w:t>się z prośbą o</w:t>
      </w:r>
      <w:r w:rsidRPr="00950EF2">
        <w:rPr>
          <w:color w:val="000000" w:themeColor="text1"/>
          <w:sz w:val="24"/>
          <w:szCs w:val="24"/>
        </w:rPr>
        <w:t xml:space="preserve"> zastosowanie następujących szczególnych warunków pożyczkowych:</w:t>
      </w:r>
    </w:p>
    <w:p w:rsidR="00115AB0" w:rsidRDefault="00115AB0" w:rsidP="00115AB0">
      <w:pPr>
        <w:spacing w:line="360" w:lineRule="auto"/>
        <w:jc w:val="both"/>
        <w:rPr>
          <w:color w:val="000000" w:themeColor="text1"/>
          <w:sz w:val="4"/>
          <w:szCs w:val="4"/>
        </w:rPr>
      </w:pPr>
    </w:p>
    <w:p w:rsidR="00115AB0" w:rsidRPr="00796369" w:rsidRDefault="00115AB0" w:rsidP="00115AB0">
      <w:pPr>
        <w:spacing w:line="360" w:lineRule="auto"/>
        <w:jc w:val="both"/>
        <w:rPr>
          <w:color w:val="000000" w:themeColor="text1"/>
          <w:sz w:val="2"/>
          <w:szCs w:val="2"/>
        </w:rPr>
      </w:pPr>
    </w:p>
    <w:p w:rsidR="00115AB0" w:rsidRPr="00FB219F" w:rsidRDefault="00115AB0" w:rsidP="00115AB0">
      <w:pPr>
        <w:spacing w:line="360" w:lineRule="auto"/>
        <w:jc w:val="both"/>
        <w:rPr>
          <w:color w:val="000000" w:themeColor="text1"/>
          <w:sz w:val="4"/>
          <w:szCs w:val="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8804"/>
      </w:tblGrid>
      <w:tr w:rsidR="00115AB0" w:rsidRPr="00950EF2" w:rsidTr="00115AB0">
        <w:trPr>
          <w:trHeight w:val="4917"/>
          <w:jc w:val="center"/>
        </w:trPr>
        <w:tc>
          <w:tcPr>
            <w:tcW w:w="482" w:type="dxa"/>
          </w:tcPr>
          <w:p w:rsidR="00115AB0" w:rsidRPr="00950EF2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Default="00115AB0" w:rsidP="00791E8E">
            <w:pPr>
              <w:jc w:val="center"/>
              <w:rPr>
                <w:sz w:val="24"/>
                <w:szCs w:val="24"/>
              </w:rPr>
            </w:pPr>
          </w:p>
          <w:p w:rsidR="00115AB0" w:rsidRPr="00950EF2" w:rsidRDefault="00115AB0" w:rsidP="00791E8E">
            <w:pPr>
              <w:jc w:val="center"/>
              <w:rPr>
                <w:sz w:val="24"/>
                <w:szCs w:val="24"/>
              </w:rPr>
            </w:pPr>
            <w:r w:rsidRPr="00950EF2">
              <w:rPr>
                <w:sz w:val="24"/>
                <w:szCs w:val="24"/>
              </w:rPr>
              <w:t>1)</w:t>
            </w:r>
          </w:p>
        </w:tc>
        <w:tc>
          <w:tcPr>
            <w:tcW w:w="8804" w:type="dxa"/>
            <w:vAlign w:val="center"/>
          </w:tcPr>
          <w:p w:rsidR="00115AB0" w:rsidRPr="00796369" w:rsidRDefault="00115AB0" w:rsidP="00791E8E">
            <w:pPr>
              <w:pStyle w:val="Akapitzlist"/>
              <w:spacing w:line="276" w:lineRule="auto"/>
              <w:ind w:left="426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5AB0" w:rsidRPr="002E7414" w:rsidRDefault="004E5363" w:rsidP="004E5363">
            <w:pPr>
              <w:pStyle w:val="Akapitzlist"/>
              <w:spacing w:line="276" w:lineRule="auto"/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2B7E4" id="Prostokąt 1" o:spid="_x0000_s1026" style="position:absolute;margin-left:.45pt;margin-top:2.0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wakacje kredytowe na okres ……. miesięcy (maksymalnie 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15AB0" w:rsidRPr="0011554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r w:rsidR="00115AB0" w:rsidRPr="001155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115AB0" w:rsidRPr="00115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w spłacie rat kapitałowo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B0" w:rsidRDefault="00115AB0" w:rsidP="00791E8E">
            <w:pPr>
              <w:spacing w:line="276" w:lineRule="auto"/>
              <w:ind w:left="372"/>
              <w:rPr>
                <w:i/>
              </w:rPr>
            </w:pPr>
            <w:r w:rsidRPr="002E7414">
              <w:rPr>
                <w:i/>
              </w:rPr>
              <w:t>*w przypadku, gdy zgodnie z harmonogramem rozpoczęto spłaty rat kapitałowych</w:t>
            </w:r>
          </w:p>
          <w:p w:rsidR="00115AB0" w:rsidRDefault="004E5363" w:rsidP="004E5363">
            <w:pPr>
              <w:pStyle w:val="Akapitzlist"/>
              <w:spacing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99695</wp:posOffset>
                      </wp:positionV>
                      <wp:extent cx="18097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AA066" id="Prostokąt 2" o:spid="_x0000_s1026" style="position:absolute;margin-left:16.75pt;margin-top:7.85pt;width:14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>dodatkow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wydłużenie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okresu finansowania (spłaty)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 o czas wakacji kredytowych</w:t>
            </w:r>
          </w:p>
          <w:p w:rsidR="00115AB0" w:rsidRDefault="004E5363" w:rsidP="004E5363">
            <w:pPr>
              <w:pStyle w:val="Akapitzlist"/>
              <w:spacing w:before="0"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06D50" id="Prostokąt 3" o:spid="_x0000_s1026" style="position:absolute;margin-left:16.75pt;margin-top:.8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>wydłużeni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okresu finansowania (spłaty)</w:t>
            </w:r>
          </w:p>
          <w:p w:rsidR="00115AB0" w:rsidRDefault="00115AB0" w:rsidP="00791E8E">
            <w:pPr>
              <w:pStyle w:val="Akapitzlist"/>
              <w:spacing w:before="0"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B0" w:rsidRDefault="00115AB0" w:rsidP="00791E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lub,</w:t>
            </w:r>
          </w:p>
          <w:p w:rsidR="00115AB0" w:rsidRDefault="00115AB0" w:rsidP="00791E8E">
            <w:pPr>
              <w:spacing w:line="276" w:lineRule="auto"/>
              <w:rPr>
                <w:sz w:val="24"/>
                <w:szCs w:val="24"/>
              </w:rPr>
            </w:pPr>
          </w:p>
          <w:p w:rsidR="00115AB0" w:rsidRPr="002E7414" w:rsidRDefault="004E5363" w:rsidP="004E5363">
            <w:pPr>
              <w:pStyle w:val="Akapitzlist"/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71755</wp:posOffset>
                      </wp:positionV>
                      <wp:extent cx="200025" cy="1619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7B99B" id="Prostokąt 4" o:spid="_x0000_s1026" style="position:absolute;margin-left:.25pt;margin-top:5.65pt;width:15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dodatkowa …… miesięczna 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>maksymalnie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115AB0" w:rsidRPr="000B1BC1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r w:rsidR="00115AB0" w:rsidRPr="000B1BC1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="00115AB0" w:rsidRPr="000B1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karencja w spłacie rat kapitałowych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B0" w:rsidRDefault="00115AB0" w:rsidP="00791E8E">
            <w:pPr>
              <w:spacing w:line="276" w:lineRule="auto"/>
              <w:ind w:left="514"/>
              <w:rPr>
                <w:i/>
              </w:rPr>
            </w:pPr>
            <w:r w:rsidRPr="002E7414">
              <w:rPr>
                <w:i/>
              </w:rPr>
              <w:t xml:space="preserve">*w przypadku, gdy zgodnie z harmonogramem </w:t>
            </w:r>
            <w:r w:rsidRPr="00115AB0">
              <w:rPr>
                <w:b/>
                <w:i/>
              </w:rPr>
              <w:t xml:space="preserve">nie </w:t>
            </w:r>
            <w:r>
              <w:rPr>
                <w:i/>
              </w:rPr>
              <w:t xml:space="preserve">   </w:t>
            </w:r>
            <w:r w:rsidRPr="002E7414">
              <w:rPr>
                <w:i/>
              </w:rPr>
              <w:t>rozpoczęto spłat rat kapitałowych</w:t>
            </w:r>
          </w:p>
          <w:p w:rsidR="00115AB0" w:rsidRDefault="004E5363" w:rsidP="004E5363">
            <w:pPr>
              <w:pStyle w:val="Akapitzlist"/>
              <w:spacing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272415</wp:posOffset>
                      </wp:positionV>
                      <wp:extent cx="190500" cy="1619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81898" id="Prostokąt 7" o:spid="_x0000_s1026" style="position:absolute;margin-left:22pt;margin-top:21.45pt;width:1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91440</wp:posOffset>
                      </wp:positionV>
                      <wp:extent cx="190500" cy="1619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55EF1" id="Prostokąt 5" o:spid="_x0000_s1026" style="position:absolute;margin-left:22pt;margin-top:7.2pt;width:1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>dodatkow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wydłużenie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B0">
              <w:rPr>
                <w:rFonts w:ascii="Times New Roman" w:hAnsi="Times New Roman" w:cs="Times New Roman"/>
                <w:sz w:val="24"/>
                <w:szCs w:val="24"/>
              </w:rPr>
              <w:t xml:space="preserve">okresu </w:t>
            </w:r>
            <w:r w:rsidR="00115AB0" w:rsidRPr="00950EF2">
              <w:rPr>
                <w:rFonts w:ascii="Times New Roman" w:hAnsi="Times New Roman" w:cs="Times New Roman"/>
                <w:sz w:val="24"/>
                <w:szCs w:val="24"/>
              </w:rPr>
              <w:t>finansowania (spłaty)</w:t>
            </w:r>
          </w:p>
          <w:p w:rsidR="00115AB0" w:rsidRDefault="00115AB0" w:rsidP="004E5363">
            <w:pPr>
              <w:pStyle w:val="Akapitzlist"/>
              <w:spacing w:line="276" w:lineRule="auto"/>
              <w:ind w:left="9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r w:rsidRPr="00950EF2">
              <w:rPr>
                <w:rFonts w:ascii="Times New Roman" w:hAnsi="Times New Roman" w:cs="Times New Roman"/>
                <w:sz w:val="24"/>
                <w:szCs w:val="24"/>
              </w:rPr>
              <w:t>wydłużeni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0EF2">
              <w:rPr>
                <w:rFonts w:ascii="Times New Roman" w:hAnsi="Times New Roman" w:cs="Times New Roman"/>
                <w:sz w:val="24"/>
                <w:szCs w:val="24"/>
              </w:rPr>
              <w:t xml:space="preserve"> okresu finansowania (spłaty)</w:t>
            </w:r>
          </w:p>
          <w:p w:rsidR="00115AB0" w:rsidRPr="00FE2AFA" w:rsidRDefault="00115AB0" w:rsidP="00791E8E">
            <w:pPr>
              <w:pStyle w:val="Akapitzlist"/>
              <w:spacing w:line="276" w:lineRule="auto"/>
              <w:ind w:left="426"/>
              <w:jc w:val="left"/>
              <w:rPr>
                <w:sz w:val="24"/>
                <w:szCs w:val="24"/>
              </w:rPr>
            </w:pPr>
          </w:p>
        </w:tc>
      </w:tr>
    </w:tbl>
    <w:p w:rsidR="00115AB0" w:rsidRDefault="00115AB0" w:rsidP="00115AB0">
      <w:pPr>
        <w:spacing w:line="360" w:lineRule="auto"/>
        <w:jc w:val="both"/>
      </w:pPr>
      <w:r w:rsidRPr="00796369">
        <w:t>Prosimy o zaznaczenie „X” w odpowiednim miejscu.</w:t>
      </w:r>
    </w:p>
    <w:p w:rsidR="00115AB0" w:rsidRPr="00796369" w:rsidRDefault="00115AB0" w:rsidP="00115AB0">
      <w:pPr>
        <w:spacing w:line="360" w:lineRule="auto"/>
        <w:jc w:val="both"/>
      </w:pPr>
    </w:p>
    <w:p w:rsidR="00115AB0" w:rsidRDefault="00115AB0" w:rsidP="00115AB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15AB0" w:rsidRDefault="00115AB0" w:rsidP="00115AB0">
      <w:pPr>
        <w:spacing w:line="360" w:lineRule="auto"/>
        <w:jc w:val="both"/>
        <w:rPr>
          <w:sz w:val="24"/>
          <w:szCs w:val="24"/>
        </w:rPr>
      </w:pPr>
    </w:p>
    <w:p w:rsidR="00115AB0" w:rsidRDefault="00115AB0" w:rsidP="00115AB0">
      <w:pPr>
        <w:spacing w:line="360" w:lineRule="auto"/>
        <w:jc w:val="both"/>
        <w:rPr>
          <w:sz w:val="24"/>
          <w:szCs w:val="24"/>
        </w:rPr>
      </w:pPr>
    </w:p>
    <w:p w:rsidR="00115AB0" w:rsidRDefault="00115AB0" w:rsidP="00115AB0">
      <w:pPr>
        <w:spacing w:line="360" w:lineRule="auto"/>
        <w:jc w:val="both"/>
        <w:rPr>
          <w:sz w:val="24"/>
          <w:szCs w:val="24"/>
        </w:rPr>
      </w:pPr>
    </w:p>
    <w:p w:rsidR="00115AB0" w:rsidRDefault="00115AB0" w:rsidP="00115AB0">
      <w:pPr>
        <w:spacing w:line="360" w:lineRule="auto"/>
        <w:jc w:val="both"/>
        <w:rPr>
          <w:sz w:val="24"/>
          <w:szCs w:val="24"/>
        </w:rPr>
      </w:pPr>
    </w:p>
    <w:p w:rsidR="00115AB0" w:rsidRPr="004F6F81" w:rsidRDefault="00115AB0" w:rsidP="00115AB0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Wiarygodne u</w:t>
      </w:r>
      <w:r w:rsidRPr="00950EF2">
        <w:rPr>
          <w:sz w:val="24"/>
          <w:szCs w:val="24"/>
        </w:rPr>
        <w:t>zasadnienie, że sytuacja związana w epidemią COVID-19 spowodowała problemy</w:t>
      </w:r>
      <w:r>
        <w:rPr>
          <w:sz w:val="24"/>
          <w:szCs w:val="24"/>
        </w:rPr>
        <w:t xml:space="preserve"> </w:t>
      </w:r>
      <w:r w:rsidRPr="000B1BC1">
        <w:rPr>
          <w:sz w:val="24"/>
          <w:szCs w:val="24"/>
        </w:rPr>
        <w:t>z płynnością finansową</w:t>
      </w:r>
      <w:r>
        <w:rPr>
          <w:sz w:val="24"/>
          <w:szCs w:val="24"/>
        </w:rPr>
        <w:t xml:space="preserve"> </w:t>
      </w:r>
      <w:r w:rsidRPr="00950EF2">
        <w:rPr>
          <w:sz w:val="24"/>
          <w:szCs w:val="24"/>
        </w:rPr>
        <w:t xml:space="preserve">w czasie spłaty pożyczki </w:t>
      </w:r>
      <w:r w:rsidRPr="000B1BC1">
        <w:rPr>
          <w:sz w:val="24"/>
          <w:szCs w:val="24"/>
        </w:rPr>
        <w:t>lub generuje ryzyko wystąpienia takich problemów w przyszłości:</w:t>
      </w:r>
      <w:r w:rsidRPr="004F6F81">
        <w:rPr>
          <w:sz w:val="24"/>
          <w:szCs w:val="24"/>
        </w:rPr>
        <w:t xml:space="preserve"> </w:t>
      </w:r>
    </w:p>
    <w:p w:rsidR="00115AB0" w:rsidRPr="00950EF2" w:rsidRDefault="00115AB0" w:rsidP="00115A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AB0" w:rsidRPr="00950EF2" w:rsidTr="00115AB0">
        <w:trPr>
          <w:trHeight w:val="9779"/>
        </w:trPr>
        <w:tc>
          <w:tcPr>
            <w:tcW w:w="9062" w:type="dxa"/>
          </w:tcPr>
          <w:p w:rsidR="00115AB0" w:rsidRPr="00950EF2" w:rsidRDefault="00115AB0" w:rsidP="00791E8E">
            <w:pPr>
              <w:jc w:val="both"/>
              <w:rPr>
                <w:sz w:val="18"/>
                <w:szCs w:val="18"/>
              </w:rPr>
            </w:pPr>
          </w:p>
        </w:tc>
      </w:tr>
    </w:tbl>
    <w:p w:rsidR="00115AB0" w:rsidRPr="0088735D" w:rsidRDefault="00115AB0" w:rsidP="00115AB0">
      <w:pPr>
        <w:jc w:val="both"/>
        <w:rPr>
          <w:b/>
          <w:sz w:val="18"/>
          <w:szCs w:val="18"/>
        </w:rPr>
      </w:pPr>
      <w:r w:rsidRPr="0088735D">
        <w:rPr>
          <w:b/>
          <w:sz w:val="18"/>
          <w:szCs w:val="18"/>
        </w:rPr>
        <w:t>Uwaga:</w:t>
      </w:r>
    </w:p>
    <w:p w:rsidR="00115AB0" w:rsidRPr="0088735D" w:rsidRDefault="00115AB0" w:rsidP="00115AB0">
      <w:pPr>
        <w:jc w:val="both"/>
        <w:rPr>
          <w:b/>
          <w:sz w:val="18"/>
          <w:szCs w:val="18"/>
        </w:rPr>
      </w:pPr>
      <w:r w:rsidRPr="0088735D">
        <w:rPr>
          <w:b/>
          <w:sz w:val="18"/>
          <w:szCs w:val="18"/>
        </w:rPr>
        <w:t xml:space="preserve">Zmiany warunków umowy  mogą nastąpić na wniosek Pożyczkobiorcy i mogą być zastosowane pod warunkiem, że według oceny Pośrednika Finansowego, Pożyczkobiorca wiarygodnie uzasadnił, że sytuacja związana z COVID-19  spowodowała problemy płynnościowe w czasie spłaty pożyczki lub generuje ryzyko wystąpienia takich problemów </w:t>
      </w:r>
      <w:r>
        <w:rPr>
          <w:b/>
          <w:sz w:val="18"/>
          <w:szCs w:val="18"/>
        </w:rPr>
        <w:t xml:space="preserve">   </w:t>
      </w:r>
      <w:r w:rsidRPr="0088735D">
        <w:rPr>
          <w:b/>
          <w:sz w:val="18"/>
          <w:szCs w:val="18"/>
        </w:rPr>
        <w:t xml:space="preserve">w przyszłości. </w:t>
      </w:r>
    </w:p>
    <w:p w:rsidR="00115AB0" w:rsidRPr="0088735D" w:rsidRDefault="00115AB0" w:rsidP="00115AB0">
      <w:pPr>
        <w:jc w:val="both"/>
        <w:rPr>
          <w:b/>
          <w:sz w:val="18"/>
          <w:szCs w:val="18"/>
        </w:rPr>
      </w:pPr>
    </w:p>
    <w:p w:rsidR="00115AB0" w:rsidRDefault="00115AB0" w:rsidP="00115AB0">
      <w:pPr>
        <w:jc w:val="both"/>
        <w:rPr>
          <w:sz w:val="18"/>
          <w:szCs w:val="18"/>
        </w:rPr>
      </w:pPr>
    </w:p>
    <w:p w:rsidR="00115AB0" w:rsidRPr="00950EF2" w:rsidRDefault="00115AB0" w:rsidP="00115AB0">
      <w:pPr>
        <w:jc w:val="both"/>
        <w:rPr>
          <w:sz w:val="18"/>
          <w:szCs w:val="18"/>
        </w:rPr>
      </w:pPr>
    </w:p>
    <w:p w:rsidR="00115AB0" w:rsidRPr="00950EF2" w:rsidRDefault="00115AB0" w:rsidP="00115AB0">
      <w:pPr>
        <w:ind w:firstLine="708"/>
        <w:jc w:val="both"/>
        <w:rPr>
          <w:sz w:val="18"/>
          <w:szCs w:val="18"/>
        </w:rPr>
      </w:pPr>
      <w:r w:rsidRPr="00950EF2">
        <w:rPr>
          <w:sz w:val="18"/>
          <w:szCs w:val="18"/>
        </w:rPr>
        <w:t>…………………………………..</w:t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</w:r>
      <w:r w:rsidRPr="00950EF2">
        <w:rPr>
          <w:sz w:val="18"/>
          <w:szCs w:val="18"/>
        </w:rPr>
        <w:tab/>
        <w:t>…………………………………..</w:t>
      </w:r>
    </w:p>
    <w:p w:rsidR="00115AB0" w:rsidRDefault="00115AB0" w:rsidP="00115AB0">
      <w:pPr>
        <w:ind w:firstLine="708"/>
        <w:jc w:val="both"/>
        <w:rPr>
          <w:sz w:val="16"/>
          <w:szCs w:val="16"/>
        </w:rPr>
      </w:pPr>
      <w:r w:rsidRPr="00950EF2">
        <w:rPr>
          <w:sz w:val="16"/>
          <w:szCs w:val="16"/>
        </w:rPr>
        <w:t xml:space="preserve">             Miejscowość i data</w:t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 w:rsidRPr="00950E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950EF2">
        <w:rPr>
          <w:sz w:val="16"/>
          <w:szCs w:val="16"/>
        </w:rPr>
        <w:t xml:space="preserve">    podpis </w:t>
      </w:r>
      <w:r>
        <w:rPr>
          <w:sz w:val="16"/>
          <w:szCs w:val="16"/>
        </w:rPr>
        <w:t>Pożyczkobiorcy / Ostatecznego Odbiorcy</w:t>
      </w:r>
    </w:p>
    <w:p w:rsidR="00115AB0" w:rsidRDefault="00115AB0" w:rsidP="00115AB0">
      <w:pPr>
        <w:ind w:firstLine="708"/>
        <w:jc w:val="both"/>
        <w:rPr>
          <w:sz w:val="16"/>
          <w:szCs w:val="16"/>
        </w:rPr>
      </w:pPr>
    </w:p>
    <w:p w:rsidR="00115AB0" w:rsidRDefault="00115AB0" w:rsidP="00115A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wniosek prosimy przesłać drogą e-mailową na adres </w:t>
      </w:r>
      <w:hyperlink r:id="rId5" w:history="1">
        <w:r w:rsidRPr="0060042F">
          <w:rPr>
            <w:rStyle w:val="Hipercze"/>
            <w:sz w:val="22"/>
            <w:szCs w:val="22"/>
          </w:rPr>
          <w:t>fwpr@fwpr.org</w:t>
        </w:r>
      </w:hyperlink>
    </w:p>
    <w:p w:rsidR="00115AB0" w:rsidRPr="00795CDB" w:rsidRDefault="00115AB0" w:rsidP="00115A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przypadku trudności w wypełnieniu prosimy dzwonić pod nr tel. 87 615 19 04</w:t>
      </w:r>
    </w:p>
    <w:p w:rsidR="00115AB0" w:rsidRDefault="00115AB0" w:rsidP="00115AB0">
      <w:pPr>
        <w:ind w:firstLine="708"/>
        <w:jc w:val="both"/>
        <w:rPr>
          <w:sz w:val="18"/>
          <w:szCs w:val="18"/>
        </w:rPr>
      </w:pPr>
    </w:p>
    <w:p w:rsidR="00115AB0" w:rsidRDefault="00115AB0" w:rsidP="00115AB0">
      <w:pPr>
        <w:ind w:firstLine="708"/>
        <w:jc w:val="both"/>
        <w:rPr>
          <w:sz w:val="18"/>
          <w:szCs w:val="18"/>
        </w:rPr>
      </w:pPr>
    </w:p>
    <w:p w:rsidR="00115AB0" w:rsidRDefault="00115AB0" w:rsidP="00115AB0"/>
    <w:p w:rsidR="009710A2" w:rsidRPr="00115AB0" w:rsidRDefault="009710A2" w:rsidP="00115AB0"/>
    <w:sectPr w:rsidR="009710A2" w:rsidRPr="00115AB0" w:rsidSect="001B67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7E5C"/>
    <w:multiLevelType w:val="hybridMultilevel"/>
    <w:tmpl w:val="92FAF696"/>
    <w:lvl w:ilvl="0" w:tplc="7C52E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85"/>
    <w:rsid w:val="000E4F3E"/>
    <w:rsid w:val="00115AB0"/>
    <w:rsid w:val="001B6785"/>
    <w:rsid w:val="00374894"/>
    <w:rsid w:val="004E5363"/>
    <w:rsid w:val="00741C85"/>
    <w:rsid w:val="00795CDB"/>
    <w:rsid w:val="0088735D"/>
    <w:rsid w:val="008D144F"/>
    <w:rsid w:val="009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F10D-72BA-4031-8015-97BEE129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6785"/>
    <w:pPr>
      <w:spacing w:before="120" w:line="360" w:lineRule="auto"/>
      <w:ind w:left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B6785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1B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wpr@fwp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Kamiński</dc:creator>
  <cp:lastModifiedBy>Arkadiusz Kamiński</cp:lastModifiedBy>
  <cp:revision>5</cp:revision>
  <dcterms:created xsi:type="dcterms:W3CDTF">2020-04-14T12:44:00Z</dcterms:created>
  <dcterms:modified xsi:type="dcterms:W3CDTF">2020-04-16T07:06:00Z</dcterms:modified>
</cp:coreProperties>
</file>