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BD41" w14:textId="77777777" w:rsidR="00EC4BBD" w:rsidRPr="000C5AB5" w:rsidRDefault="00053F57" w:rsidP="003B432A">
      <w:pPr>
        <w:pStyle w:val="Tekstpodstawowy"/>
        <w:spacing w:before="0"/>
        <w:ind w:right="1"/>
        <w:jc w:val="center"/>
        <w:rPr>
          <w:szCs w:val="20"/>
        </w:rPr>
      </w:pPr>
      <w:r w:rsidRPr="000C5AB5">
        <w:rPr>
          <w:szCs w:val="20"/>
        </w:rPr>
        <w:t>DOKUMENTY I ZAŁĄCZNIKI DO WNIOSKU O POŻYCZKĘ</w:t>
      </w:r>
    </w:p>
    <w:p w14:paraId="5C422494" w14:textId="77777777" w:rsidR="00EC4BBD" w:rsidRPr="000C5AB5" w:rsidRDefault="00EC4BBD" w:rsidP="003B432A">
      <w:pPr>
        <w:pStyle w:val="Tekstpodstawowy"/>
        <w:spacing w:before="0" w:after="1"/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1"/>
        <w:gridCol w:w="7631"/>
        <w:gridCol w:w="912"/>
      </w:tblGrid>
      <w:tr w:rsidR="00EC4BBD" w:rsidRPr="000C5AB5" w14:paraId="21238402" w14:textId="77777777" w:rsidTr="00053F57">
        <w:trPr>
          <w:cantSplit/>
          <w:trHeight w:val="20"/>
          <w:jc w:val="center"/>
        </w:trPr>
        <w:tc>
          <w:tcPr>
            <w:tcW w:w="521" w:type="dxa"/>
            <w:shd w:val="clear" w:color="auto" w:fill="F1F1F1"/>
            <w:vAlign w:val="center"/>
          </w:tcPr>
          <w:p w14:paraId="708223EB" w14:textId="77777777" w:rsidR="00EC4BBD" w:rsidRPr="000C5AB5" w:rsidRDefault="00053F57" w:rsidP="00053F5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631" w:type="dxa"/>
            <w:shd w:val="clear" w:color="auto" w:fill="F1F1F1"/>
            <w:vAlign w:val="center"/>
          </w:tcPr>
          <w:p w14:paraId="4BA8ECA0" w14:textId="77777777" w:rsidR="00EC4BBD" w:rsidRPr="000C5AB5" w:rsidRDefault="00053F57" w:rsidP="00053F5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912" w:type="dxa"/>
            <w:shd w:val="clear" w:color="auto" w:fill="F1F1F1"/>
          </w:tcPr>
          <w:p w14:paraId="2A8A9283" w14:textId="77777777" w:rsidR="00EC4BBD" w:rsidRPr="000C5AB5" w:rsidRDefault="00EC4BBD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BD" w:rsidRPr="000C5AB5" w14:paraId="1812AA52" w14:textId="77777777" w:rsidTr="00053F57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1F1F1"/>
          </w:tcPr>
          <w:p w14:paraId="6A8C0116" w14:textId="77777777" w:rsidR="00EC4BBD" w:rsidRPr="000C5AB5" w:rsidRDefault="00053F57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Wymagane dokumenty od wszystkich podmiotów gospodarczych</w:t>
            </w:r>
          </w:p>
        </w:tc>
      </w:tr>
      <w:tr w:rsidR="00EC4BBD" w:rsidRPr="000C5AB5" w14:paraId="1C502D0E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F1CD2E6" w14:textId="77777777" w:rsidR="00EC4BBD" w:rsidRPr="000C5AB5" w:rsidRDefault="00053F57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2FD3837E" w14:textId="77777777" w:rsidR="00EC4BBD" w:rsidRPr="000C5AB5" w:rsidRDefault="00053F57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Wniosek o pożyczkę wg obowiązującego wzoru</w:t>
            </w:r>
          </w:p>
        </w:tc>
        <w:tc>
          <w:tcPr>
            <w:tcW w:w="912" w:type="dxa"/>
            <w:vAlign w:val="center"/>
          </w:tcPr>
          <w:p w14:paraId="60684C9E" w14:textId="77777777" w:rsidR="00EC4BBD" w:rsidRPr="000C5AB5" w:rsidRDefault="00EC4BBD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BD" w:rsidRPr="000C5AB5" w14:paraId="1E5CD3D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ADD3BE4" w14:textId="77777777" w:rsidR="00EC4BBD" w:rsidRPr="000C5AB5" w:rsidRDefault="00053F57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244F7072" w14:textId="77777777" w:rsidR="00EC4BBD" w:rsidRPr="000C5AB5" w:rsidRDefault="00053F57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Plan finansowy wypełniony za okres 2 lat prowadzenia działalności oraz okres spłaty pożyczki</w:t>
            </w:r>
          </w:p>
        </w:tc>
        <w:tc>
          <w:tcPr>
            <w:tcW w:w="912" w:type="dxa"/>
            <w:vAlign w:val="center"/>
          </w:tcPr>
          <w:p w14:paraId="16999E5B" w14:textId="77777777" w:rsidR="00EC4BBD" w:rsidRPr="000C5AB5" w:rsidRDefault="00EC4BBD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74EAFD6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A379D38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72975D6F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Kwestionariusz</w:t>
            </w:r>
            <w:r w:rsidRPr="000C5AB5">
              <w:rPr>
                <w:rFonts w:ascii="Arial" w:hAnsi="Arial" w:cs="Arial"/>
                <w:sz w:val="20"/>
                <w:szCs w:val="20"/>
              </w:rPr>
              <w:tab/>
              <w:t>osobowy Wnioskodawcy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i Małżonka/Małżonki Wnioskodawcy</w:t>
            </w:r>
          </w:p>
        </w:tc>
        <w:tc>
          <w:tcPr>
            <w:tcW w:w="912" w:type="dxa"/>
            <w:vAlign w:val="center"/>
          </w:tcPr>
          <w:p w14:paraId="33E86156" w14:textId="77777777" w:rsidR="000C5AB5" w:rsidRPr="000C5AB5" w:rsidRDefault="000C5AB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641DA4BA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607439C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0FB99BB4" w14:textId="77777777" w:rsidR="000C5AB5" w:rsidRPr="000C5AB5" w:rsidRDefault="000C5AB5" w:rsidP="000C5AB5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Oświadczenie przedsiębiorcy - Kwalifikacja do linii Pożyczka Regionalna dla </w:t>
            </w:r>
            <w:r>
              <w:rPr>
                <w:rFonts w:ascii="Arial" w:hAnsi="Arial" w:cs="Arial"/>
                <w:sz w:val="20"/>
                <w:szCs w:val="20"/>
              </w:rPr>
              <w:t>MŚP</w:t>
            </w:r>
          </w:p>
        </w:tc>
        <w:tc>
          <w:tcPr>
            <w:tcW w:w="912" w:type="dxa"/>
            <w:vAlign w:val="center"/>
          </w:tcPr>
          <w:p w14:paraId="5E970EBF" w14:textId="77777777" w:rsidR="000C5AB5" w:rsidRPr="000C5AB5" w:rsidRDefault="000C5AB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23A805F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04570A0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62FE8A08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Oświadczenie przedsiębiorcy, iż nie znajduję się na Liście osób i podmiotów objętych sankcjami w związku z wojną w Ukrainie</w:t>
            </w:r>
          </w:p>
        </w:tc>
        <w:tc>
          <w:tcPr>
            <w:tcW w:w="912" w:type="dxa"/>
            <w:vAlign w:val="center"/>
          </w:tcPr>
          <w:p w14:paraId="5A0241ED" w14:textId="77777777" w:rsidR="000C5AB5" w:rsidRPr="000C5AB5" w:rsidRDefault="000C5AB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76CA67E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FF927D8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147A913E" w14:textId="448B7748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Oświadczenie o spełnieniu kryterium MŚP (należy dodatkowo dołączyć ZUS DRA za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C5AB5">
              <w:rPr>
                <w:rFonts w:ascii="Arial" w:hAnsi="Arial" w:cs="Arial"/>
                <w:sz w:val="20"/>
                <w:szCs w:val="20"/>
              </w:rPr>
              <w:t>grudzień 2022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C5AB5">
              <w:rPr>
                <w:rFonts w:ascii="Arial" w:hAnsi="Arial" w:cs="Arial"/>
                <w:sz w:val="20"/>
                <w:szCs w:val="20"/>
              </w:rPr>
              <w:t> </w:t>
            </w:r>
            <w:r w:rsidR="00231DB0">
              <w:rPr>
                <w:rFonts w:ascii="Arial" w:hAnsi="Arial" w:cs="Arial"/>
                <w:sz w:val="20"/>
                <w:szCs w:val="20"/>
              </w:rPr>
              <w:t xml:space="preserve">grudzień </w:t>
            </w:r>
            <w:r w:rsidRPr="000C5AB5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231DB0">
              <w:rPr>
                <w:rFonts w:ascii="Arial" w:hAnsi="Arial" w:cs="Arial"/>
                <w:sz w:val="20"/>
                <w:szCs w:val="20"/>
              </w:rPr>
              <w:t xml:space="preserve">grudzień </w:t>
            </w:r>
            <w:r w:rsidR="005C05C6">
              <w:rPr>
                <w:rFonts w:ascii="Arial" w:hAnsi="Arial" w:cs="Arial"/>
                <w:sz w:val="20"/>
                <w:szCs w:val="20"/>
              </w:rPr>
              <w:t>2024</w:t>
            </w:r>
            <w:r w:rsidR="005C05C6" w:rsidRPr="000C5AB5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0C5A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3D22B018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DCB" w:rsidRPr="000C5AB5" w14:paraId="4F78738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DFFF070" w14:textId="77777777" w:rsidR="00F56DCB" w:rsidRPr="000C5AB5" w:rsidRDefault="00F56DCB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1" w:type="dxa"/>
          </w:tcPr>
          <w:p w14:paraId="6EB7E076" w14:textId="77777777" w:rsidR="00F56DCB" w:rsidRPr="000C5AB5" w:rsidRDefault="00F56DCB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Konsumenta – Wnioskodawca i Małżonek Wnioskodawcy w przypadku wspólności majątkowej</w:t>
            </w:r>
          </w:p>
        </w:tc>
        <w:tc>
          <w:tcPr>
            <w:tcW w:w="912" w:type="dxa"/>
            <w:vAlign w:val="center"/>
          </w:tcPr>
          <w:p w14:paraId="1F2AFEAA" w14:textId="77777777" w:rsidR="00F56DCB" w:rsidRPr="000C5AB5" w:rsidRDefault="00F56DCB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DCB" w:rsidRPr="000C5AB5" w14:paraId="380AE429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AF515F3" w14:textId="77777777" w:rsidR="00F56DCB" w:rsidRPr="000C5AB5" w:rsidRDefault="00F56DCB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1" w:type="dxa"/>
          </w:tcPr>
          <w:p w14:paraId="0757FA8D" w14:textId="77777777" w:rsidR="00F56DCB" w:rsidRPr="000C5AB5" w:rsidRDefault="00F56DCB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Przedsiębiorcy - Wnioskodawca</w:t>
            </w:r>
          </w:p>
        </w:tc>
        <w:tc>
          <w:tcPr>
            <w:tcW w:w="912" w:type="dxa"/>
            <w:vAlign w:val="center"/>
          </w:tcPr>
          <w:p w14:paraId="55339C95" w14:textId="77777777" w:rsidR="00F56DCB" w:rsidRPr="000C5AB5" w:rsidRDefault="00F56DCB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DCB" w:rsidRPr="000C5AB5" w14:paraId="3F55745A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4DFBF2E" w14:textId="77777777" w:rsidR="00F56DCB" w:rsidRPr="000C5AB5" w:rsidRDefault="00F56DCB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1" w:type="dxa"/>
          </w:tcPr>
          <w:p w14:paraId="66B609B9" w14:textId="77777777" w:rsidR="00F56DCB" w:rsidRPr="000C5AB5" w:rsidRDefault="00F56DCB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Dokument określający prawa do lokalu (nieruchomości), w którym prowadzona jest (będzie) działalność gospodarcza.</w:t>
            </w:r>
          </w:p>
        </w:tc>
        <w:tc>
          <w:tcPr>
            <w:tcW w:w="912" w:type="dxa"/>
            <w:vAlign w:val="center"/>
          </w:tcPr>
          <w:p w14:paraId="709FD904" w14:textId="77777777" w:rsidR="00F56DCB" w:rsidRPr="000C5AB5" w:rsidRDefault="00F56DCB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18A57E1A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C5D6AF3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1" w:type="dxa"/>
          </w:tcPr>
          <w:p w14:paraId="36DCC658" w14:textId="0662ABF5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Ewidencja środków trwałych, ewidencja wyposażenia</w:t>
            </w:r>
            <w:r w:rsidR="005C05C6">
              <w:rPr>
                <w:rFonts w:ascii="Arial" w:hAnsi="Arial" w:cs="Arial"/>
                <w:sz w:val="20"/>
                <w:szCs w:val="20"/>
              </w:rPr>
              <w:t>, tabela amortyzacyjna za trzy lata wstecz i okres bieżący</w:t>
            </w:r>
          </w:p>
        </w:tc>
        <w:tc>
          <w:tcPr>
            <w:tcW w:w="912" w:type="dxa"/>
            <w:vAlign w:val="center"/>
          </w:tcPr>
          <w:p w14:paraId="4EB1DE2F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2F2F01B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FE37ACC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1" w:type="dxa"/>
          </w:tcPr>
          <w:p w14:paraId="74EAA54B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Wyciąg za ostatnie 3 miesiące dot. rachunku bieżącego firmy Wnioskodawcy</w:t>
            </w:r>
          </w:p>
        </w:tc>
        <w:tc>
          <w:tcPr>
            <w:tcW w:w="912" w:type="dxa"/>
            <w:vAlign w:val="center"/>
          </w:tcPr>
          <w:p w14:paraId="68D42F7F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7D49E9A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9619682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1" w:type="dxa"/>
          </w:tcPr>
          <w:p w14:paraId="6FD7C893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dokument stwierdzający tożsamość osób uprawnionych do reprezentowania podmiotu (dowód osobisty lub paszport) Wnioskodawcy i małżonka Wnioskodawcy – </w:t>
            </w:r>
            <w:r w:rsidRPr="000C5AB5">
              <w:rPr>
                <w:rFonts w:ascii="Arial" w:hAnsi="Arial" w:cs="Arial"/>
                <w:b/>
                <w:color w:val="FF0000"/>
                <w:sz w:val="20"/>
                <w:szCs w:val="20"/>
              </w:rPr>
              <w:t>do wglądu</w:t>
            </w:r>
          </w:p>
        </w:tc>
        <w:tc>
          <w:tcPr>
            <w:tcW w:w="912" w:type="dxa"/>
            <w:vAlign w:val="center"/>
          </w:tcPr>
          <w:p w14:paraId="443696F4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41AEE1C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796864A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1" w:type="dxa"/>
          </w:tcPr>
          <w:p w14:paraId="04AA82DA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Opinie, referencje, umowy współpracy, zaświadczenia o spłacalności innych zobowiązań itp.</w:t>
            </w:r>
          </w:p>
        </w:tc>
        <w:tc>
          <w:tcPr>
            <w:tcW w:w="912" w:type="dxa"/>
            <w:vAlign w:val="center"/>
          </w:tcPr>
          <w:p w14:paraId="1C6AA0FE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496B7EC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D1951C8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1" w:type="dxa"/>
          </w:tcPr>
          <w:p w14:paraId="7F635D77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 źródle i wysokości dochodów (na drukach Pośrednika Finansowego) i inne dokumenty o sytuacji finansowej wnioskodawcy, jeśli wnioskodawca dodatkowo osiąga dochody z innych źródeł i mają być one uwzględnione w ocenie zdolności kredytowej przedsiębiorcy</w:t>
            </w:r>
          </w:p>
        </w:tc>
        <w:tc>
          <w:tcPr>
            <w:tcW w:w="912" w:type="dxa"/>
            <w:vAlign w:val="center"/>
          </w:tcPr>
          <w:p w14:paraId="22058928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1089C3B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BEC4BF3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1" w:type="dxa"/>
          </w:tcPr>
          <w:p w14:paraId="732A7C12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Zezwolenie (koncesja) w przypadku działalności wymagającej zezwolenia. – jeżeli dotyczy</w:t>
            </w:r>
          </w:p>
        </w:tc>
        <w:tc>
          <w:tcPr>
            <w:tcW w:w="912" w:type="dxa"/>
            <w:vAlign w:val="center"/>
          </w:tcPr>
          <w:p w14:paraId="3FE6B3BA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4A79A7A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025C821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1" w:type="dxa"/>
          </w:tcPr>
          <w:p w14:paraId="147B5782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Pełnomocnictwo osób działających w imieniu podmiotu gospodarczego – jeżeli dotyczy</w:t>
            </w:r>
          </w:p>
        </w:tc>
        <w:tc>
          <w:tcPr>
            <w:tcW w:w="912" w:type="dxa"/>
            <w:vAlign w:val="center"/>
          </w:tcPr>
          <w:p w14:paraId="5AD8CE92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7FBA294B" w14:textId="77777777" w:rsidTr="00053F57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1F1F1"/>
          </w:tcPr>
          <w:p w14:paraId="3821B219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w przypadku indywidualnej działalności gospodarczej</w:t>
            </w:r>
          </w:p>
        </w:tc>
      </w:tr>
      <w:tr w:rsidR="00596FC1" w:rsidRPr="000C5AB5" w14:paraId="70F22D2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3CF15A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5A7DDD90" w14:textId="77777777" w:rsidR="00596FC1" w:rsidRPr="00F2486E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86E">
              <w:rPr>
                <w:rFonts w:ascii="Arial" w:hAnsi="Arial" w:cs="Arial"/>
                <w:sz w:val="20"/>
                <w:szCs w:val="20"/>
              </w:rPr>
              <w:t>Wydruk z Centralnej Ewidencji i Informacji o Działalności Gospodarczej (</w:t>
            </w:r>
            <w:hyperlink r:id="rId7">
              <w:r w:rsidRPr="00F2486E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www.firma.gov.pl</w:t>
              </w:r>
            </w:hyperlink>
            <w:r w:rsidRPr="00F248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29A9C4DD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3696FBF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5BBD77D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62469C77" w14:textId="7EEC905B" w:rsidR="000C5AB5" w:rsidRPr="00F2486E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86E">
              <w:rPr>
                <w:rFonts w:ascii="Arial" w:hAnsi="Arial" w:cs="Arial"/>
                <w:sz w:val="20"/>
                <w:szCs w:val="20"/>
              </w:rPr>
              <w:t>Szczegółowa książka przychodów i rozchodów za okres bieżący / Ewidencja przychodów* (</w:t>
            </w:r>
            <w:r w:rsidR="00BC44AB">
              <w:rPr>
                <w:rFonts w:ascii="Arial" w:hAnsi="Arial" w:cs="Arial"/>
                <w:sz w:val="20"/>
                <w:szCs w:val="20"/>
              </w:rPr>
              <w:t>od początku bieżącego roku do ostatniego zamkniętego miesiąca</w:t>
            </w:r>
            <w:r w:rsidRPr="00F248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49ED7B10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7C815B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94DF752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1F15D989" w14:textId="57A66AF6" w:rsidR="00596FC1" w:rsidRPr="00F2486E" w:rsidRDefault="00596FC1" w:rsidP="00F2486E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86E">
              <w:rPr>
                <w:rFonts w:ascii="Arial" w:hAnsi="Arial" w:cs="Arial"/>
                <w:sz w:val="20"/>
                <w:szCs w:val="20"/>
              </w:rPr>
              <w:t xml:space="preserve">Zbiorcza książka przychodów i rozchodów / Ewidencja przychodów* za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F2486E">
              <w:rPr>
                <w:rFonts w:ascii="Arial" w:hAnsi="Arial" w:cs="Arial"/>
                <w:sz w:val="20"/>
                <w:szCs w:val="20"/>
              </w:rPr>
              <w:t xml:space="preserve"> lata wstecz </w:t>
            </w:r>
          </w:p>
        </w:tc>
        <w:tc>
          <w:tcPr>
            <w:tcW w:w="912" w:type="dxa"/>
            <w:vAlign w:val="center"/>
          </w:tcPr>
          <w:p w14:paraId="244720F5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DFA8B7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1F60EF5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47A8A20C" w14:textId="1E38777C" w:rsidR="00596FC1" w:rsidRPr="000C5AB5" w:rsidRDefault="00596FC1" w:rsidP="00F2486E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PIT roczny</w:t>
            </w:r>
            <w:r w:rsidR="005C05C6">
              <w:rPr>
                <w:rFonts w:ascii="Arial" w:hAnsi="Arial" w:cs="Arial"/>
                <w:sz w:val="20"/>
                <w:szCs w:val="20"/>
              </w:rPr>
              <w:t xml:space="preserve"> z UPO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lata wstecz </w:t>
            </w:r>
          </w:p>
        </w:tc>
        <w:tc>
          <w:tcPr>
            <w:tcW w:w="912" w:type="dxa"/>
            <w:vAlign w:val="center"/>
          </w:tcPr>
          <w:p w14:paraId="2B5D866B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3BE2C97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FC530D7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5AEF956D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organu podatkowego o niezaleganiu ze zobowiązaniami wobec budżetu, datowane nie później niż na 1 miesiąc przed datą złożenia wniosku o udzielenie pożyczki.</w:t>
            </w:r>
          </w:p>
        </w:tc>
        <w:tc>
          <w:tcPr>
            <w:tcW w:w="912" w:type="dxa"/>
            <w:vAlign w:val="center"/>
          </w:tcPr>
          <w:p w14:paraId="344450F6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0298810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6574A0D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5DC07F35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ZUS/KRUS o niezaleganiu ze składkami, datowane nie później niż na 1 miesiąc przed datą złożenia wniosku o udzielenie pożyczki.</w:t>
            </w:r>
          </w:p>
        </w:tc>
        <w:tc>
          <w:tcPr>
            <w:tcW w:w="912" w:type="dxa"/>
            <w:vAlign w:val="center"/>
          </w:tcPr>
          <w:p w14:paraId="3CDCEDB8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6DCB110E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2F9B2444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w przypadku spółki cywilnej</w:t>
            </w:r>
          </w:p>
        </w:tc>
      </w:tr>
      <w:tr w:rsidR="00596FC1" w:rsidRPr="000C5AB5" w14:paraId="550554E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25A3A7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7A812B0F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Wydruk z Centralnej Ewidencji i Informacji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0C5AB5">
              <w:rPr>
                <w:rFonts w:ascii="Arial" w:hAnsi="Arial" w:cs="Arial"/>
                <w:sz w:val="20"/>
                <w:szCs w:val="20"/>
              </w:rPr>
              <w:t>Działalności Gospodarczej (</w:t>
            </w:r>
            <w:hyperlink r:id="rId8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www.firma.gov.pl</w:t>
              </w:r>
            </w:hyperlink>
            <w:r w:rsidRPr="000C5AB5">
              <w:rPr>
                <w:rFonts w:ascii="Arial" w:hAnsi="Arial" w:cs="Arial"/>
                <w:sz w:val="20"/>
                <w:szCs w:val="20"/>
              </w:rPr>
              <w:t>) – dotyczy każdego wspólnika</w:t>
            </w:r>
          </w:p>
        </w:tc>
        <w:tc>
          <w:tcPr>
            <w:tcW w:w="912" w:type="dxa"/>
            <w:vAlign w:val="center"/>
          </w:tcPr>
          <w:p w14:paraId="485DE41F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D70CDC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896DB0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631" w:type="dxa"/>
          </w:tcPr>
          <w:p w14:paraId="5E5CEBAA" w14:textId="36720601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Szczegółowa książka przychodów i rozchodów za okres bieżący / Ewidencja przychodów* </w:t>
            </w:r>
            <w:r w:rsidR="00B65810" w:rsidRPr="00B65810">
              <w:rPr>
                <w:rFonts w:ascii="Arial" w:hAnsi="Arial" w:cs="Arial"/>
                <w:sz w:val="20"/>
                <w:szCs w:val="20"/>
              </w:rPr>
              <w:t>(od początku bieżącego roku do ostatniego zamkniętego miesiąca</w:t>
            </w:r>
            <w:r w:rsidRPr="000C5A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2DC9AFF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74182E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B9341D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3B51497E" w14:textId="438BE088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Zbiorcza książka przychodów i rozchodów/ Ewidencja przychodów* za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lata wstecz</w:t>
            </w:r>
          </w:p>
        </w:tc>
        <w:tc>
          <w:tcPr>
            <w:tcW w:w="912" w:type="dxa"/>
            <w:vAlign w:val="center"/>
          </w:tcPr>
          <w:p w14:paraId="387D3AB2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14EB6CB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74883C7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63F466A5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spółki cywilnej</w:t>
            </w:r>
          </w:p>
        </w:tc>
        <w:tc>
          <w:tcPr>
            <w:tcW w:w="912" w:type="dxa"/>
            <w:vAlign w:val="center"/>
          </w:tcPr>
          <w:p w14:paraId="3212C3B9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24EFFC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6B79B6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6CD0905B" w14:textId="190D5A68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PIT roczny</w:t>
            </w:r>
            <w:r w:rsidR="005D1A1F">
              <w:rPr>
                <w:rFonts w:ascii="Arial" w:hAnsi="Arial" w:cs="Arial"/>
                <w:sz w:val="20"/>
                <w:szCs w:val="20"/>
              </w:rPr>
              <w:t xml:space="preserve"> z UPO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lata wstecz </w:t>
            </w:r>
          </w:p>
        </w:tc>
        <w:tc>
          <w:tcPr>
            <w:tcW w:w="912" w:type="dxa"/>
            <w:vAlign w:val="center"/>
          </w:tcPr>
          <w:p w14:paraId="183EF523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6D1C6A3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BB75ABE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742128FA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organu podatkowego o niezaleganiu ze zobowiązaniami wobec budżetu, datowane nie później niż na 1 miesiąc przed datą złożenia wniosku o udzielenie pożyczki przez spółkę oraz każdego wspólnika odrębnie</w:t>
            </w:r>
          </w:p>
        </w:tc>
        <w:tc>
          <w:tcPr>
            <w:tcW w:w="912" w:type="dxa"/>
            <w:vAlign w:val="center"/>
          </w:tcPr>
          <w:p w14:paraId="372DE5B3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5E9F68E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8BE4769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1" w:type="dxa"/>
          </w:tcPr>
          <w:p w14:paraId="66C66C12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Zakładu Ubezpieczeń Społecznych o regulowaniu przez spółkę zobowiązań wobec ZUS, datowane nie 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652CE214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EED37A9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BA45E87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1" w:type="dxa"/>
          </w:tcPr>
          <w:p w14:paraId="6BCB630B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Zakładu Ubezpieczeń Społecznych (KRUS) o regulowaniu przez wspólników zobowiązań wobec ZUS (KRUS) - wydane odrębnie dla każdego wspólnika, datowane nie 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74A37C87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3588D6F4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2D7D2889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w przypadku spółek z o.o. i akcyjnych</w:t>
            </w:r>
          </w:p>
        </w:tc>
      </w:tr>
      <w:tr w:rsidR="00596FC1" w:rsidRPr="000C5AB5" w14:paraId="1A27502E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DAB178B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07B32596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spółki lub akt założycielski (przy spółkach jednoosobowych) w formie aktu notarialnego lub zawarta przy wykorzystaniu wzorca umowy spółki z ograniczoną odpowiedzialnością określonego przez Ministra Sprawiedliwości, udostępnianego w systemie teleinformatycznym przeznaczonym do obsługi zawiązania spółki z ograniczoną odpowiedzialnością, wraz ze wszystkimi zmianami - w przypadku spółki z o.o.</w:t>
            </w:r>
          </w:p>
        </w:tc>
        <w:tc>
          <w:tcPr>
            <w:tcW w:w="912" w:type="dxa"/>
            <w:vAlign w:val="center"/>
          </w:tcPr>
          <w:p w14:paraId="7EB5A928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DC02C0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13BB6DF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1AE371C4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statut w formie aktu notarialnego, wraz ze wszystkimi zmianami – w przypadku spółki akcyjnej</w:t>
            </w:r>
          </w:p>
        </w:tc>
        <w:tc>
          <w:tcPr>
            <w:tcW w:w="912" w:type="dxa"/>
            <w:vAlign w:val="center"/>
          </w:tcPr>
          <w:p w14:paraId="22901D49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D88B42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065A5FE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769DC382" w14:textId="2AC1FDC3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odpis aktualny z</w:t>
            </w:r>
            <w:r w:rsidR="008A7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KRS z</w:t>
            </w:r>
            <w:r w:rsidR="008A7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Rejestru Przedsiębiorców – wydruk ze strony </w:t>
            </w:r>
            <w:hyperlink r:id="rId9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https://ems.ms.gov.pl/krs/wyszukiwaniepodmiotu</w:t>
              </w:r>
            </w:hyperlink>
          </w:p>
        </w:tc>
        <w:tc>
          <w:tcPr>
            <w:tcW w:w="912" w:type="dxa"/>
            <w:vAlign w:val="center"/>
          </w:tcPr>
          <w:p w14:paraId="1D6241F2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96E64C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0745B2A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6ADA4507" w14:textId="7944947A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Sprawozdanie finansowe za ostatnie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lata działalności (Bilans, RZiS, informacja dodatkowa</w:t>
            </w:r>
            <w:r w:rsidR="005D1A1F">
              <w:rPr>
                <w:rFonts w:ascii="Arial" w:hAnsi="Arial" w:cs="Arial"/>
                <w:sz w:val="20"/>
                <w:szCs w:val="20"/>
              </w:rPr>
              <w:t>, CIT z UPO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) oraz sprawozdania </w:t>
            </w:r>
            <w:r w:rsidR="008A7E6E">
              <w:rPr>
                <w:rFonts w:ascii="Arial" w:hAnsi="Arial" w:cs="Arial"/>
                <w:sz w:val="20"/>
                <w:szCs w:val="20"/>
              </w:rPr>
              <w:t xml:space="preserve">wstępne za okres bieżący 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14:paraId="52971787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AC7F17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B1D95E9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690D0780" w14:textId="668FF2D1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Uchwała Zgromadzenia Wspólników (Akcjonariuszy) zatwierdzająca sprawozdanie finansowe za </w:t>
            </w:r>
            <w:r w:rsidR="005D1A1F">
              <w:rPr>
                <w:rFonts w:ascii="Arial" w:hAnsi="Arial" w:cs="Arial"/>
                <w:sz w:val="20"/>
                <w:szCs w:val="20"/>
              </w:rPr>
              <w:t>każdy wskazany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rok oraz określająca przeznaczenie osiągniętego zysku. (dotyczy spółek prawa handlowego)</w:t>
            </w:r>
          </w:p>
        </w:tc>
        <w:tc>
          <w:tcPr>
            <w:tcW w:w="912" w:type="dxa"/>
            <w:vAlign w:val="center"/>
          </w:tcPr>
          <w:p w14:paraId="33E59D15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1293A6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3873CF8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663ACEA8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Uchwała wspólników określająca górną granicę zaciąganych zobowiązań lub oświadczenie o braku ograniczeń.</w:t>
            </w:r>
          </w:p>
        </w:tc>
        <w:tc>
          <w:tcPr>
            <w:tcW w:w="912" w:type="dxa"/>
            <w:vAlign w:val="center"/>
          </w:tcPr>
          <w:p w14:paraId="7916F7B1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107001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5B1AFD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1" w:type="dxa"/>
          </w:tcPr>
          <w:p w14:paraId="2CB2EC8C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organu podatkowego o niezaleganiu ze zobowiązaniami wobec budżetu, datowane nie później niż na 1 miesiąc przed datą złożenia wniosku o udzielenie pożyczki.</w:t>
            </w:r>
          </w:p>
        </w:tc>
        <w:tc>
          <w:tcPr>
            <w:tcW w:w="912" w:type="dxa"/>
            <w:vAlign w:val="center"/>
          </w:tcPr>
          <w:p w14:paraId="6729935B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A4C7DC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49BFF7F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1" w:type="dxa"/>
          </w:tcPr>
          <w:p w14:paraId="2FA5965C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Zaświadczenie ZUS/KRUS o niezaleganiu ze składkami, datowane nie </w:t>
            </w:r>
            <w:r>
              <w:rPr>
                <w:rFonts w:ascii="Arial" w:hAnsi="Arial" w:cs="Arial"/>
                <w:sz w:val="20"/>
                <w:szCs w:val="20"/>
              </w:rPr>
              <w:t>później niż na </w:t>
            </w:r>
            <w:r w:rsidRPr="000C5AB5">
              <w:rPr>
                <w:rFonts w:ascii="Arial" w:hAnsi="Arial" w:cs="Arial"/>
                <w:sz w:val="20"/>
                <w:szCs w:val="20"/>
              </w:rPr>
              <w:t>1 miesiąc przed datą złożenia wniosku o udzielenie pożyczki.</w:t>
            </w:r>
          </w:p>
        </w:tc>
        <w:tc>
          <w:tcPr>
            <w:tcW w:w="912" w:type="dxa"/>
            <w:vAlign w:val="center"/>
          </w:tcPr>
          <w:p w14:paraId="7E861E7C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2CFC825A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6382D399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dot. spółki jawnej, komandytowej, komandytowo-akcyjnej</w:t>
            </w:r>
          </w:p>
        </w:tc>
      </w:tr>
      <w:tr w:rsidR="00596FC1" w:rsidRPr="000C5AB5" w14:paraId="717A90E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E21948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194B0297" w14:textId="65E7739C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odpis aktualny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C5AB5">
              <w:rPr>
                <w:rFonts w:ascii="Arial" w:hAnsi="Arial" w:cs="Arial"/>
                <w:sz w:val="20"/>
                <w:szCs w:val="20"/>
              </w:rPr>
              <w:t>KRS z</w:t>
            </w:r>
            <w:r w:rsidR="005D1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Rejestru Przedsiębiorców – wydruk ze strony </w:t>
            </w:r>
            <w:hyperlink r:id="rId10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https://ems.ms.gov.pl/krs/wyszukiwaniepodmiotu</w:t>
              </w:r>
            </w:hyperlink>
          </w:p>
        </w:tc>
        <w:tc>
          <w:tcPr>
            <w:tcW w:w="912" w:type="dxa"/>
            <w:vAlign w:val="center"/>
          </w:tcPr>
          <w:p w14:paraId="6DAF19B8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B4F69E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6156E26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7F2F49E5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spółki, wraz ze wszystkimi zmianami – w przypadku spółki jawnej</w:t>
            </w:r>
          </w:p>
        </w:tc>
        <w:tc>
          <w:tcPr>
            <w:tcW w:w="912" w:type="dxa"/>
            <w:vAlign w:val="center"/>
          </w:tcPr>
          <w:p w14:paraId="5432C8D5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607BDD0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09F54B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2B8172A8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spółki w formie aktu notarialnego, wraz ze wszystkimi zmianami – w przypadku spółki komandytowej</w:t>
            </w:r>
          </w:p>
        </w:tc>
        <w:tc>
          <w:tcPr>
            <w:tcW w:w="912" w:type="dxa"/>
            <w:vAlign w:val="center"/>
          </w:tcPr>
          <w:p w14:paraId="201854D9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180C7873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ADC1BDC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39257C1F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statut w formie aktu notarialnego, wraz ze wszystkimi zmianami – w przypadku spółki komandytowo-akcyjnej</w:t>
            </w:r>
          </w:p>
        </w:tc>
        <w:tc>
          <w:tcPr>
            <w:tcW w:w="912" w:type="dxa"/>
            <w:vAlign w:val="center"/>
          </w:tcPr>
          <w:p w14:paraId="6E1789C0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1CA1FC3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1758442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045F9F76" w14:textId="18F26B59" w:rsidR="00596FC1" w:rsidRPr="000C5AB5" w:rsidRDefault="0092245F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45F">
              <w:rPr>
                <w:rFonts w:ascii="Arial" w:hAnsi="Arial" w:cs="Arial"/>
                <w:sz w:val="20"/>
                <w:szCs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912" w:type="dxa"/>
            <w:vAlign w:val="center"/>
          </w:tcPr>
          <w:p w14:paraId="63753048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C5E4FC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2313B0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15B173ED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Urzędu Skarbowego o regulowaniu zobowiązań podatkowych przez spółkę oraz w przypadku spółki jawnej każdego w</w:t>
            </w:r>
            <w:r>
              <w:rPr>
                <w:rFonts w:ascii="Arial" w:hAnsi="Arial" w:cs="Arial"/>
                <w:sz w:val="20"/>
                <w:szCs w:val="20"/>
              </w:rPr>
              <w:t>spólnika odrębnie, datowane nie </w:t>
            </w:r>
            <w:r w:rsidRPr="000C5AB5">
              <w:rPr>
                <w:rFonts w:ascii="Arial" w:hAnsi="Arial" w:cs="Arial"/>
                <w:sz w:val="20"/>
                <w:szCs w:val="20"/>
              </w:rPr>
              <w:t>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53B9076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62E6D7F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928C46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631" w:type="dxa"/>
          </w:tcPr>
          <w:p w14:paraId="3C030479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Zakładu Ubezpieczeń Społecznych o regulowaniu zobowiązań wobec ZUS przez spółkę oraz w przypadku spółki jawnej każdego wspólnika odrębnie, datowane nie 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5ACF6F1F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306F8C2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4CF73707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dot. spółdzielni</w:t>
            </w:r>
          </w:p>
        </w:tc>
      </w:tr>
      <w:tr w:rsidR="00596FC1" w:rsidRPr="000C5AB5" w14:paraId="3EEA18B5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D8215EC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028FEAB6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odpis aktualny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KRS z Rejestru Przedsiębiorców – wydruk ze strony </w:t>
            </w:r>
            <w:hyperlink r:id="rId11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https://ems.ms.gov.pl/krs/wyszukiwaniepodmiotu</w:t>
              </w:r>
            </w:hyperlink>
          </w:p>
        </w:tc>
        <w:tc>
          <w:tcPr>
            <w:tcW w:w="912" w:type="dxa"/>
            <w:vAlign w:val="center"/>
          </w:tcPr>
          <w:p w14:paraId="662BF1D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ABDB52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5C2A06F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0691A383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statut w formie aktu notarialnego, wraz ze wszystkimi zmianami</w:t>
            </w:r>
          </w:p>
        </w:tc>
        <w:tc>
          <w:tcPr>
            <w:tcW w:w="912" w:type="dxa"/>
            <w:vAlign w:val="center"/>
          </w:tcPr>
          <w:p w14:paraId="1C3A7C42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6B0F77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ADACC4B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26DC2526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C5AB5">
              <w:rPr>
                <w:rFonts w:ascii="Arial" w:hAnsi="Arial" w:cs="Arial"/>
                <w:sz w:val="20"/>
                <w:szCs w:val="20"/>
              </w:rPr>
              <w:t>chwała walnego zgromadzenia/zebrania przedstawicieli spółdzielni o maksymalnej sumie zobowiązań</w:t>
            </w:r>
          </w:p>
        </w:tc>
        <w:tc>
          <w:tcPr>
            <w:tcW w:w="912" w:type="dxa"/>
            <w:vAlign w:val="center"/>
          </w:tcPr>
          <w:p w14:paraId="6689FCB7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63048A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E132550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1F8B6307" w14:textId="3368E193" w:rsidR="00596FC1" w:rsidRPr="000C5AB5" w:rsidRDefault="0092245F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45F">
              <w:rPr>
                <w:rFonts w:ascii="Arial" w:hAnsi="Arial" w:cs="Arial"/>
                <w:sz w:val="20"/>
                <w:szCs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912" w:type="dxa"/>
            <w:vAlign w:val="center"/>
          </w:tcPr>
          <w:p w14:paraId="4162CBC6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653375B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560848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62C87EDD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Urzędu Skarbowego o regulowaniu przez spółdzielnię zobowiązań podatkowych, datowane nie 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40B7C5FE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2C800C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237E286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34F9D784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Zakładu Ubezpieczeń Społecznych o regulowaniu przez spółdzielnię zobowiązań wobec ZUS, datowane nie 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6FCDBC91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14934F22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0DD3E20A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Wymagana jest uchwała wspólników albo walnego zgromadzenia bądź rady nadzorczej, o ile jest ona wymagana przepisami, w tym ustawy “Kodeks spółek handlowych”, do dokonania danej czynności prawnej, w tym zawarcia umowy pożyczki, obciążenia nieruchomości.</w:t>
            </w:r>
          </w:p>
        </w:tc>
      </w:tr>
      <w:tr w:rsidR="00596FC1" w:rsidRPr="000C5AB5" w14:paraId="72BAEEE7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724F9959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W przypadku ubiegania się o pomoc de minimis (w przypadku oprocentowania preferencyjnego lub wnioskowania o premię)</w:t>
            </w:r>
          </w:p>
        </w:tc>
      </w:tr>
      <w:tr w:rsidR="00596FC1" w:rsidRPr="000C5AB5" w14:paraId="25DEFE0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86C12A0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35133D99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Wniosek o pomoc de minimis</w:t>
            </w:r>
          </w:p>
        </w:tc>
        <w:tc>
          <w:tcPr>
            <w:tcW w:w="912" w:type="dxa"/>
            <w:vAlign w:val="center"/>
          </w:tcPr>
          <w:p w14:paraId="3E2ED646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961829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6C4B1D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72E6F6F1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Oświadczenie o otrzymanej pomocy de minimis</w:t>
            </w:r>
          </w:p>
        </w:tc>
        <w:tc>
          <w:tcPr>
            <w:tcW w:w="912" w:type="dxa"/>
            <w:vAlign w:val="center"/>
          </w:tcPr>
          <w:p w14:paraId="219C6F2B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7D211A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CDB96A5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0F2F3633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Kserokopię zaświadczeń o pomocy de minimis – jeżeli dotyczy</w:t>
            </w:r>
          </w:p>
        </w:tc>
        <w:tc>
          <w:tcPr>
            <w:tcW w:w="912" w:type="dxa"/>
            <w:vAlign w:val="center"/>
          </w:tcPr>
          <w:p w14:paraId="213EF88E" w14:textId="77777777" w:rsidR="00596FC1" w:rsidRPr="000C5AB5" w:rsidRDefault="00596FC1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49152D2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0FB80F2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6B8E7883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Formularz informacji przedstawionych przy ubieganiu się o pomoc de minimis</w:t>
            </w:r>
          </w:p>
        </w:tc>
        <w:tc>
          <w:tcPr>
            <w:tcW w:w="912" w:type="dxa"/>
            <w:vAlign w:val="center"/>
          </w:tcPr>
          <w:p w14:paraId="53B2270F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11E00BC4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  <w:vAlign w:val="center"/>
          </w:tcPr>
          <w:p w14:paraId="06234378" w14:textId="77777777" w:rsidR="00596FC1" w:rsidRPr="000C5AB5" w:rsidRDefault="00596FC1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Dokumenty dot. wspólności/rozdzielności majątkowej</w:t>
            </w:r>
          </w:p>
        </w:tc>
      </w:tr>
      <w:tr w:rsidR="00596FC1" w:rsidRPr="000C5AB5" w14:paraId="4DAA717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B30286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618A0AB2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majątkowa małżeńska – jeżeli dotyczy</w:t>
            </w:r>
          </w:p>
        </w:tc>
        <w:tc>
          <w:tcPr>
            <w:tcW w:w="912" w:type="dxa"/>
            <w:vAlign w:val="center"/>
          </w:tcPr>
          <w:p w14:paraId="07C9395E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6E3FE6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ECEA88F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79254BBD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Akt zgonu – jeżeli dotyczy</w:t>
            </w:r>
          </w:p>
        </w:tc>
        <w:tc>
          <w:tcPr>
            <w:tcW w:w="912" w:type="dxa"/>
            <w:vAlign w:val="center"/>
          </w:tcPr>
          <w:p w14:paraId="26D7910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6DD6AA2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3A2AF98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73374AAF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Wyrok sądu potwierdzający rozwód/separację</w:t>
            </w:r>
          </w:p>
        </w:tc>
        <w:tc>
          <w:tcPr>
            <w:tcW w:w="912" w:type="dxa"/>
            <w:vAlign w:val="center"/>
          </w:tcPr>
          <w:p w14:paraId="2B390E11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975E962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D6E3BC" w:themeFill="accent3" w:themeFillTint="66"/>
          </w:tcPr>
          <w:p w14:paraId="37509521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Dokumenty związane z prawnym zabezpieczeniem pożyczki</w:t>
            </w:r>
          </w:p>
        </w:tc>
      </w:tr>
      <w:tr w:rsidR="00596FC1" w:rsidRPr="000C5AB5" w14:paraId="1F7D40F4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2B8718A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78C8FC5A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poręczenia przez osoby fizyczne należy dostarczyć wskazane przez pracownika Funduszu dokumenty: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5186126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F4BF9C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3319F5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631" w:type="dxa"/>
          </w:tcPr>
          <w:p w14:paraId="41B9B5A0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Kwestionariusz osobowy oraz oświadczenie majątkowe poręczyciela / małżonka poręczyciela (na druku Pośrednika Finansowego)</w:t>
            </w:r>
          </w:p>
        </w:tc>
        <w:tc>
          <w:tcPr>
            <w:tcW w:w="912" w:type="dxa"/>
            <w:vAlign w:val="center"/>
          </w:tcPr>
          <w:p w14:paraId="0C7994BE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0FF78F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0BAA02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631" w:type="dxa"/>
          </w:tcPr>
          <w:p w14:paraId="629E2BD0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 źródle i wysokości dochodów poręczyciela (na druku Pośrednika Finansowego) / decyzja o waloryzacji świadczenia emerytalnego*</w:t>
            </w:r>
          </w:p>
        </w:tc>
        <w:tc>
          <w:tcPr>
            <w:tcW w:w="912" w:type="dxa"/>
            <w:vAlign w:val="center"/>
          </w:tcPr>
          <w:p w14:paraId="6903C73E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93B33BA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3D003E7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631" w:type="dxa"/>
          </w:tcPr>
          <w:p w14:paraId="0E3297E7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Decyzja o przyznaniu i waloryzacji emerytury/renty</w:t>
            </w:r>
          </w:p>
        </w:tc>
        <w:tc>
          <w:tcPr>
            <w:tcW w:w="912" w:type="dxa"/>
            <w:vAlign w:val="center"/>
          </w:tcPr>
          <w:p w14:paraId="45FA2A72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5D46EF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F3C380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631" w:type="dxa"/>
          </w:tcPr>
          <w:p w14:paraId="243DDC4E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konsumenta (poręczyciel i małżonek poręczyciela) (na drukach Pośrednika Finansowego)</w:t>
            </w:r>
          </w:p>
        </w:tc>
        <w:tc>
          <w:tcPr>
            <w:tcW w:w="912" w:type="dxa"/>
            <w:vAlign w:val="center"/>
          </w:tcPr>
          <w:p w14:paraId="7439508F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06635A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1B0EA18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631" w:type="dxa"/>
          </w:tcPr>
          <w:p w14:paraId="0B116CB2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Dokument stwierdzający tożsamość (dowód osobisty lub paszport) do wglądu - poręczyciela i małżonka poręczyciela</w:t>
            </w:r>
          </w:p>
        </w:tc>
        <w:tc>
          <w:tcPr>
            <w:tcW w:w="912" w:type="dxa"/>
            <w:vAlign w:val="center"/>
          </w:tcPr>
          <w:p w14:paraId="36839134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644A33E2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1C24551B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38E1AAC6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poręczenia przez osoby fizyczne prowadzące działalność gospodarczą należy dostarczyć wskazane przez pracownika Funduszu dokumenty: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44615016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D5D152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DB5416B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631" w:type="dxa"/>
          </w:tcPr>
          <w:p w14:paraId="7D9B50F4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Kwestionariusz osobowy oraz oświadczenie majątkowe poręczyciela / małżonka poręczyciela (na druku Pośrednika Finansowego))</w:t>
            </w:r>
          </w:p>
        </w:tc>
        <w:tc>
          <w:tcPr>
            <w:tcW w:w="912" w:type="dxa"/>
            <w:vAlign w:val="center"/>
          </w:tcPr>
          <w:p w14:paraId="4A7D8B7D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401AF6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7012B60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631" w:type="dxa"/>
          </w:tcPr>
          <w:p w14:paraId="52E9A9D0" w14:textId="3DC8FEE4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Wydruk z</w:t>
            </w:r>
            <w:r w:rsidR="00E56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Centralnej Ewidencji i</w:t>
            </w:r>
            <w:r w:rsidR="00E56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Informacji o</w:t>
            </w:r>
            <w:r w:rsidR="00E56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Działalności Gospodarczej (</w:t>
            </w:r>
            <w:hyperlink r:id="rId12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www.firma.gov.pl</w:t>
              </w:r>
            </w:hyperlink>
            <w:r w:rsidRPr="000C5AB5">
              <w:rPr>
                <w:rFonts w:ascii="Arial" w:hAnsi="Arial" w:cs="Arial"/>
                <w:sz w:val="20"/>
                <w:szCs w:val="20"/>
              </w:rPr>
              <w:t>) lub z Krajowego Rejestru Sądowego (</w:t>
            </w:r>
            <w:hyperlink r:id="rId13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https://ems.ms.gov.pl/start</w:t>
              </w:r>
            </w:hyperlink>
            <w:r w:rsidRPr="000C5A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69246348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D45464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FB1D722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7631" w:type="dxa"/>
          </w:tcPr>
          <w:p w14:paraId="2497045A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 braku zaległości wobec ZUS oraz US (wystawione nie później niż 1 miesiąc przed datą złożenia wniosku)</w:t>
            </w:r>
          </w:p>
        </w:tc>
        <w:tc>
          <w:tcPr>
            <w:tcW w:w="912" w:type="dxa"/>
            <w:vAlign w:val="center"/>
          </w:tcPr>
          <w:p w14:paraId="508EB1BB" w14:textId="77777777" w:rsidR="00596FC1" w:rsidRPr="000C5AB5" w:rsidRDefault="00596FC1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7B" w:rsidRPr="000C5AB5" w14:paraId="242F8FC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5A4CDA2" w14:textId="77777777" w:rsidR="00DE1E7B" w:rsidRPr="000C5AB5" w:rsidRDefault="00DE1E7B" w:rsidP="00DE1E7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631" w:type="dxa"/>
          </w:tcPr>
          <w:p w14:paraId="0E71852A" w14:textId="21423A67" w:rsidR="00DE1E7B" w:rsidRPr="0092245F" w:rsidRDefault="00DE1E7B" w:rsidP="00DE1E7B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E7B">
              <w:rPr>
                <w:rFonts w:ascii="Arial" w:hAnsi="Arial" w:cs="Arial"/>
                <w:sz w:val="20"/>
                <w:szCs w:val="20"/>
              </w:rPr>
              <w:t>Zestawienie KPiR / ewidencja przychodów / sprawozdanie finansowe (bilans, rachunek zysków i strat wraz z informacją dodatkową) za ubiegły i bieżący rok*</w:t>
            </w:r>
          </w:p>
        </w:tc>
        <w:tc>
          <w:tcPr>
            <w:tcW w:w="912" w:type="dxa"/>
            <w:vAlign w:val="center"/>
          </w:tcPr>
          <w:p w14:paraId="340E5069" w14:textId="77777777" w:rsidR="00DE1E7B" w:rsidRPr="000C5AB5" w:rsidRDefault="00DE1E7B" w:rsidP="00DE1E7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7B" w:rsidRPr="000C5AB5" w14:paraId="0A8A303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FACAC80" w14:textId="77777777" w:rsidR="00DE1E7B" w:rsidRPr="000C5AB5" w:rsidRDefault="00DE1E7B" w:rsidP="00DE1E7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631" w:type="dxa"/>
          </w:tcPr>
          <w:p w14:paraId="2E627C19" w14:textId="6AF43376" w:rsidR="00DE1E7B" w:rsidRPr="000C5AB5" w:rsidRDefault="00DE1E7B" w:rsidP="00DE1E7B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E7B">
              <w:rPr>
                <w:rFonts w:ascii="Arial" w:hAnsi="Arial" w:cs="Arial"/>
                <w:sz w:val="20"/>
                <w:szCs w:val="20"/>
              </w:rPr>
              <w:t xml:space="preserve">PIT / CIT – roczny wraz z UPO za ostatni rok </w:t>
            </w:r>
          </w:p>
        </w:tc>
        <w:tc>
          <w:tcPr>
            <w:tcW w:w="912" w:type="dxa"/>
            <w:vAlign w:val="center"/>
          </w:tcPr>
          <w:p w14:paraId="133F9D82" w14:textId="77777777" w:rsidR="00DE1E7B" w:rsidRPr="000C5AB5" w:rsidRDefault="00DE1E7B" w:rsidP="00DE1E7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143F39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26852FE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7631" w:type="dxa"/>
          </w:tcPr>
          <w:p w14:paraId="2744D023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przedsiębiorcy (na drukach Pośrednika Finansowego))</w:t>
            </w:r>
          </w:p>
        </w:tc>
        <w:tc>
          <w:tcPr>
            <w:tcW w:w="912" w:type="dxa"/>
            <w:vAlign w:val="center"/>
          </w:tcPr>
          <w:p w14:paraId="15F19DEB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09EE95A5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6E5FDE4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7631" w:type="dxa"/>
          </w:tcPr>
          <w:p w14:paraId="5049F9A8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konsumenta (poręczyciel i małżonek poręczyciela) (na drukach Pośrednika Finansowego))</w:t>
            </w:r>
          </w:p>
        </w:tc>
        <w:tc>
          <w:tcPr>
            <w:tcW w:w="912" w:type="dxa"/>
            <w:vAlign w:val="center"/>
          </w:tcPr>
          <w:p w14:paraId="40FB761A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3EF546A9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0EF9863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7631" w:type="dxa"/>
          </w:tcPr>
          <w:p w14:paraId="22B5BF58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Dokument stwierdzający tożsamość osób uprawnionych do reprezentowania podmiotu (dowód osobisty lub paszport) do wglądu (poręczyciela)</w:t>
            </w:r>
          </w:p>
        </w:tc>
        <w:tc>
          <w:tcPr>
            <w:tcW w:w="912" w:type="dxa"/>
            <w:vAlign w:val="center"/>
          </w:tcPr>
          <w:p w14:paraId="317A6158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522EB7F5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62A48521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5C94249E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hipoteki należy dostarczyć wskazane przez pracownika Funduszu dokumenty. Są to m.in.: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3A4DB53D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3265" w:rsidRPr="000C5AB5" w14:paraId="78482902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55400D4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631" w:type="dxa"/>
          </w:tcPr>
          <w:p w14:paraId="62B0A226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Aktualny wyciąg z ksiąg wieczystych</w:t>
            </w:r>
          </w:p>
        </w:tc>
        <w:tc>
          <w:tcPr>
            <w:tcW w:w="912" w:type="dxa"/>
            <w:vAlign w:val="center"/>
          </w:tcPr>
          <w:p w14:paraId="2D49838B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037C826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35A36CE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631" w:type="dxa"/>
          </w:tcPr>
          <w:p w14:paraId="36F520BA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Operat szacunkowy wyceny (nie starszy niż 6 miesięcy przed złożeniem wniosku)</w:t>
            </w:r>
          </w:p>
        </w:tc>
        <w:tc>
          <w:tcPr>
            <w:tcW w:w="912" w:type="dxa"/>
            <w:vAlign w:val="center"/>
          </w:tcPr>
          <w:p w14:paraId="74F559A2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1D05F03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AA48310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631" w:type="dxa"/>
          </w:tcPr>
          <w:p w14:paraId="7444D321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Aktualna polisa ubezpieczeniowa (w całości opłacona)</w:t>
            </w:r>
          </w:p>
        </w:tc>
        <w:tc>
          <w:tcPr>
            <w:tcW w:w="912" w:type="dxa"/>
            <w:vAlign w:val="center"/>
          </w:tcPr>
          <w:p w14:paraId="0F647C6C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B883EA9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7DD0B35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631" w:type="dxa"/>
          </w:tcPr>
          <w:p w14:paraId="46039D96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Zdjęcia, opisy nieruchomości</w:t>
            </w:r>
          </w:p>
        </w:tc>
        <w:tc>
          <w:tcPr>
            <w:tcW w:w="912" w:type="dxa"/>
            <w:vAlign w:val="center"/>
          </w:tcPr>
          <w:p w14:paraId="13C15937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B443CC5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34D8D5A0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7D883B41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zastawu rejestrowego / przew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łaszczenia na środkach trwałych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* lub w formie cesji polisy ubezpieczeniowej należy dostarczyć wskazane przez pracownika Funduszu dokumenty. Są to m.in.: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6E562E89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3265" w:rsidRPr="000C5AB5" w14:paraId="531F5A2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3DC4D47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631" w:type="dxa"/>
          </w:tcPr>
          <w:p w14:paraId="358D4C13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Dowody rejestracyjne i karty pojazdów</w:t>
            </w:r>
          </w:p>
        </w:tc>
        <w:tc>
          <w:tcPr>
            <w:tcW w:w="912" w:type="dxa"/>
            <w:vAlign w:val="center"/>
          </w:tcPr>
          <w:p w14:paraId="08AC3FFC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B29C63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4D32997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631" w:type="dxa"/>
          </w:tcPr>
          <w:p w14:paraId="63EF7D5D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Dokument potwierdzający zakup danego urządzenia (rachunki, faktury, umowy, akty notarialne)</w:t>
            </w:r>
          </w:p>
        </w:tc>
        <w:tc>
          <w:tcPr>
            <w:tcW w:w="912" w:type="dxa"/>
            <w:vAlign w:val="center"/>
          </w:tcPr>
          <w:p w14:paraId="75A94E32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1CCC8B0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CA5A46B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631" w:type="dxa"/>
          </w:tcPr>
          <w:p w14:paraId="49A14329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Zdjęcia, operaty szacunkowe, dane techniczne</w:t>
            </w:r>
          </w:p>
        </w:tc>
        <w:tc>
          <w:tcPr>
            <w:tcW w:w="912" w:type="dxa"/>
            <w:vAlign w:val="center"/>
          </w:tcPr>
          <w:p w14:paraId="4A9A4EC4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9D7F59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DFD31A6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631" w:type="dxa"/>
          </w:tcPr>
          <w:p w14:paraId="2566A56B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Kserokopia polisy ubezpieczeniowej – aktualnej</w:t>
            </w:r>
          </w:p>
        </w:tc>
        <w:tc>
          <w:tcPr>
            <w:tcW w:w="912" w:type="dxa"/>
            <w:vAlign w:val="center"/>
          </w:tcPr>
          <w:p w14:paraId="6DE4B3F0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4CE4B655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6CF6C347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51AE77FF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Fundusz Poręczeń Kredytowych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2D3E5F8F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3265" w:rsidRPr="000C5AB5" w14:paraId="116F77E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D33BC5B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631" w:type="dxa"/>
          </w:tcPr>
          <w:p w14:paraId="44CDFB53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Kserokopia wniosku składanego do Funduszu Poręczeń Kredytowych</w:t>
            </w:r>
          </w:p>
        </w:tc>
        <w:tc>
          <w:tcPr>
            <w:tcW w:w="912" w:type="dxa"/>
            <w:vAlign w:val="center"/>
          </w:tcPr>
          <w:p w14:paraId="2D2F7A31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5031AEA8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7C56B08D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24C00BCF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blokady lokaty terminowej należy dostarczyć następujące dokumenty: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7691BDF7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3265" w:rsidRPr="000C5AB5" w14:paraId="31E2A0B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D063BAD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631" w:type="dxa"/>
          </w:tcPr>
          <w:p w14:paraId="132C0AC1" w14:textId="1000CEF4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Zaświadczenie z banku dot. </w:t>
            </w:r>
            <w:r w:rsidR="00E56713" w:rsidRPr="000C5AB5">
              <w:rPr>
                <w:rFonts w:ascii="Arial" w:hAnsi="Arial" w:cs="Arial"/>
                <w:sz w:val="20"/>
                <w:szCs w:val="20"/>
              </w:rPr>
              <w:t>lokaty,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gdzie będą wskazane następujące dane: właściciel lokaty, kwota lokaty, okres trwania lokaty, pełny nr umowy oraz pełny nr rachunku lokaty</w:t>
            </w:r>
          </w:p>
        </w:tc>
        <w:tc>
          <w:tcPr>
            <w:tcW w:w="912" w:type="dxa"/>
            <w:vAlign w:val="center"/>
          </w:tcPr>
          <w:p w14:paraId="1BA55CB7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4903E4F3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5E3C43DA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Inne dokumenty potrzebne do złożenia wniosku</w:t>
            </w:r>
          </w:p>
        </w:tc>
      </w:tr>
      <w:tr w:rsidR="00EE3265" w:rsidRPr="000C5AB5" w14:paraId="3C66ADF5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573278D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1DC12DEE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W przypadku finansowania z pożyczki prac remontowych powyżej kwoty 5.000 zł należy </w:t>
            </w:r>
            <w:r w:rsidRPr="000C5AB5">
              <w:rPr>
                <w:rFonts w:ascii="Arial" w:hAnsi="Arial" w:cs="Arial"/>
                <w:b/>
                <w:sz w:val="20"/>
                <w:szCs w:val="20"/>
              </w:rPr>
              <w:t xml:space="preserve">przedstawić kosztorys lub ofertę na wykonanie usług budowlanych </w:t>
            </w:r>
            <w:r w:rsidRPr="000C5AB5">
              <w:rPr>
                <w:rFonts w:ascii="Arial" w:hAnsi="Arial" w:cs="Arial"/>
                <w:sz w:val="20"/>
                <w:szCs w:val="20"/>
              </w:rPr>
              <w:t>podpisaną przez potencjalnego wykonawcę</w:t>
            </w:r>
          </w:p>
        </w:tc>
        <w:tc>
          <w:tcPr>
            <w:tcW w:w="912" w:type="dxa"/>
            <w:vAlign w:val="center"/>
          </w:tcPr>
          <w:p w14:paraId="170BD7E8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046F900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A2C5F34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234D2782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Pozwolenie na budowę / zgłoszenie</w:t>
            </w:r>
          </w:p>
        </w:tc>
        <w:tc>
          <w:tcPr>
            <w:tcW w:w="912" w:type="dxa"/>
            <w:vAlign w:val="center"/>
          </w:tcPr>
          <w:p w14:paraId="61F162FE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058C990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6F529A5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464B7542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Pozwolenie na prowadzenie robót budowlanych przy zabytku wpisanym do rejestru</w:t>
            </w:r>
          </w:p>
        </w:tc>
        <w:tc>
          <w:tcPr>
            <w:tcW w:w="912" w:type="dxa"/>
            <w:vAlign w:val="center"/>
          </w:tcPr>
          <w:p w14:paraId="57DE4868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D81DF9" w14:textId="77777777" w:rsidR="003B432A" w:rsidRPr="000C5AB5" w:rsidRDefault="003B432A" w:rsidP="003B432A">
      <w:pPr>
        <w:rPr>
          <w:rFonts w:ascii="Arial" w:hAnsi="Arial" w:cs="Arial"/>
          <w:sz w:val="20"/>
          <w:szCs w:val="20"/>
        </w:rPr>
      </w:pPr>
    </w:p>
    <w:p w14:paraId="6702D7A2" w14:textId="77777777" w:rsidR="00EC4BBD" w:rsidRPr="000C5AB5" w:rsidRDefault="00053F57" w:rsidP="003B432A">
      <w:pPr>
        <w:rPr>
          <w:rFonts w:ascii="Arial" w:hAnsi="Arial" w:cs="Arial"/>
          <w:sz w:val="20"/>
          <w:szCs w:val="20"/>
        </w:rPr>
      </w:pPr>
      <w:r w:rsidRPr="000C5AB5">
        <w:rPr>
          <w:rFonts w:ascii="Arial" w:hAnsi="Arial" w:cs="Arial"/>
          <w:sz w:val="20"/>
          <w:szCs w:val="20"/>
        </w:rPr>
        <w:t>Obowiązujący od dnia 23.01.2024 r.</w:t>
      </w:r>
    </w:p>
    <w:sectPr w:rsidR="00EC4BBD" w:rsidRPr="000C5AB5">
      <w:headerReference w:type="default" r:id="rId14"/>
      <w:footerReference w:type="default" r:id="rId15"/>
      <w:pgSz w:w="11910" w:h="16840"/>
      <w:pgMar w:top="1500" w:right="1300" w:bottom="1480" w:left="1300" w:header="615" w:footer="1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8923" w14:textId="77777777" w:rsidR="0001215A" w:rsidRDefault="0001215A">
      <w:r>
        <w:separator/>
      </w:r>
    </w:p>
  </w:endnote>
  <w:endnote w:type="continuationSeparator" w:id="0">
    <w:p w14:paraId="343AB999" w14:textId="77777777" w:rsidR="0001215A" w:rsidRDefault="0001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7B34A" w14:textId="77777777" w:rsidR="00053F57" w:rsidRDefault="00053F57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w:drawing>
        <wp:anchor distT="0" distB="0" distL="0" distR="0" simplePos="0" relativeHeight="487076864" behindDoc="1" locked="0" layoutInCell="1" allowOverlap="1" wp14:anchorId="6ADA4D45" wp14:editId="53D33FC9">
          <wp:simplePos x="0" y="0"/>
          <wp:positionH relativeFrom="page">
            <wp:posOffset>2408940</wp:posOffset>
          </wp:positionH>
          <wp:positionV relativeFrom="page">
            <wp:posOffset>9750607</wp:posOffset>
          </wp:positionV>
          <wp:extent cx="2693335" cy="605607"/>
          <wp:effectExtent l="0" t="0" r="0" b="0"/>
          <wp:wrapNone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3335" cy="60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8EFA" w14:textId="77777777" w:rsidR="0001215A" w:rsidRDefault="0001215A">
      <w:r>
        <w:separator/>
      </w:r>
    </w:p>
  </w:footnote>
  <w:footnote w:type="continuationSeparator" w:id="0">
    <w:p w14:paraId="739AE096" w14:textId="77777777" w:rsidR="0001215A" w:rsidRDefault="0001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2D5" w14:textId="77777777" w:rsidR="00053F57" w:rsidRDefault="00053F57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w:drawing>
        <wp:anchor distT="0" distB="0" distL="0" distR="0" simplePos="0" relativeHeight="487076352" behindDoc="1" locked="0" layoutInCell="1" allowOverlap="1" wp14:anchorId="602B0D30" wp14:editId="6EA5D49C">
          <wp:simplePos x="0" y="0"/>
          <wp:positionH relativeFrom="page">
            <wp:posOffset>1398395</wp:posOffset>
          </wp:positionH>
          <wp:positionV relativeFrom="page">
            <wp:posOffset>390629</wp:posOffset>
          </wp:positionV>
          <wp:extent cx="4780164" cy="523339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0164" cy="523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BBD"/>
    <w:rsid w:val="0001215A"/>
    <w:rsid w:val="00053F57"/>
    <w:rsid w:val="000C5AB5"/>
    <w:rsid w:val="00231DB0"/>
    <w:rsid w:val="00274595"/>
    <w:rsid w:val="003B27B6"/>
    <w:rsid w:val="003B432A"/>
    <w:rsid w:val="00596FC1"/>
    <w:rsid w:val="005C05C6"/>
    <w:rsid w:val="005D1A1F"/>
    <w:rsid w:val="00614C0E"/>
    <w:rsid w:val="00770AF1"/>
    <w:rsid w:val="00895337"/>
    <w:rsid w:val="008A7E6E"/>
    <w:rsid w:val="0092245F"/>
    <w:rsid w:val="00B65810"/>
    <w:rsid w:val="00BC44AB"/>
    <w:rsid w:val="00DE1E7B"/>
    <w:rsid w:val="00E56713"/>
    <w:rsid w:val="00EC4BBD"/>
    <w:rsid w:val="00EE3265"/>
    <w:rsid w:val="00F2486E"/>
    <w:rsid w:val="00F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63FA"/>
  <w15:docId w15:val="{A78AE85F-2F18-4528-B6CD-F2AA1EE1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.gov.pl/" TargetMode="External"/><Relationship Id="rId13" Type="http://schemas.openxmlformats.org/officeDocument/2006/relationships/hyperlink" Target="https://ems.ms.gov.pl/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ma.gov.pl/" TargetMode="External"/><Relationship Id="rId12" Type="http://schemas.openxmlformats.org/officeDocument/2006/relationships/hyperlink" Target="http://www.firma.gov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ms.ms.gov.pl/krs/wyszukiwaniepodmiot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6027-8578-45B5-AC17-78D443FC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Małgorzata Tkacz</cp:lastModifiedBy>
  <cp:revision>4</cp:revision>
  <cp:lastPrinted>2025-03-19T08:25:00Z</cp:lastPrinted>
  <dcterms:created xsi:type="dcterms:W3CDTF">2025-03-26T13:34:00Z</dcterms:created>
  <dcterms:modified xsi:type="dcterms:W3CDTF">2025-05-07T19:37:00Z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2019</vt:lpwstr>
  </property>
</Properties>
</file>