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DBD41" w14:textId="77777777" w:rsidR="00EC4BBD" w:rsidRPr="000C5AB5" w:rsidRDefault="00053F57" w:rsidP="003B432A">
      <w:pPr>
        <w:pStyle w:val="Tekstpodstawowy"/>
        <w:spacing w:before="0"/>
        <w:ind w:right="1"/>
        <w:jc w:val="center"/>
        <w:rPr>
          <w:szCs w:val="20"/>
        </w:rPr>
      </w:pPr>
      <w:r w:rsidRPr="000C5AB5">
        <w:rPr>
          <w:szCs w:val="20"/>
        </w:rPr>
        <w:t>DOKUMENTY I ZAŁĄCZNIKI DO WNIOSKU O POŻYCZKĘ</w:t>
      </w:r>
    </w:p>
    <w:p w14:paraId="5C422494" w14:textId="77777777" w:rsidR="00EC4BBD" w:rsidRPr="000C5AB5" w:rsidRDefault="00EC4BBD" w:rsidP="003B432A">
      <w:pPr>
        <w:pStyle w:val="Tekstpodstawowy"/>
        <w:spacing w:before="0" w:after="1"/>
        <w:rPr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1"/>
        <w:gridCol w:w="7631"/>
        <w:gridCol w:w="912"/>
      </w:tblGrid>
      <w:tr w:rsidR="00EC4BBD" w:rsidRPr="00103635" w14:paraId="21238402" w14:textId="77777777" w:rsidTr="00053F57">
        <w:trPr>
          <w:cantSplit/>
          <w:trHeight w:val="20"/>
          <w:jc w:val="center"/>
        </w:trPr>
        <w:tc>
          <w:tcPr>
            <w:tcW w:w="521" w:type="dxa"/>
            <w:shd w:val="clear" w:color="auto" w:fill="F1F1F1"/>
            <w:vAlign w:val="center"/>
          </w:tcPr>
          <w:p w14:paraId="708223EB" w14:textId="77777777" w:rsidR="00EC4BBD" w:rsidRPr="00103635" w:rsidRDefault="00053F57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31" w:type="dxa"/>
            <w:shd w:val="clear" w:color="auto" w:fill="F1F1F1"/>
            <w:vAlign w:val="center"/>
          </w:tcPr>
          <w:p w14:paraId="4BA8ECA0" w14:textId="77777777" w:rsidR="00EC4BBD" w:rsidRPr="00103635" w:rsidRDefault="00053F57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Nazwa dokumentu</w:t>
            </w:r>
          </w:p>
        </w:tc>
        <w:tc>
          <w:tcPr>
            <w:tcW w:w="912" w:type="dxa"/>
            <w:shd w:val="clear" w:color="auto" w:fill="F1F1F1"/>
          </w:tcPr>
          <w:p w14:paraId="2A8A9283" w14:textId="77777777" w:rsidR="00EC4BBD" w:rsidRPr="00103635" w:rsidRDefault="00EC4BBD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BD" w:rsidRPr="00103635" w14:paraId="1812AA52" w14:textId="77777777" w:rsidTr="00053F57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1F1F1"/>
          </w:tcPr>
          <w:p w14:paraId="6A8C0116" w14:textId="77777777" w:rsidR="00EC4BBD" w:rsidRPr="00103635" w:rsidRDefault="00053F57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Wymagane dokumenty od wszystkich podmiotów gospodarczych</w:t>
            </w:r>
          </w:p>
        </w:tc>
      </w:tr>
      <w:tr w:rsidR="00EC4BBD" w:rsidRPr="00103635" w14:paraId="1C502D0E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F1CD2E6" w14:textId="77777777" w:rsidR="00EC4BBD" w:rsidRPr="00103635" w:rsidRDefault="00053F57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2FD3837E" w14:textId="77777777" w:rsidR="00EC4BBD" w:rsidRPr="00103635" w:rsidRDefault="00053F57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Wniosek o pożyczkę wg obowiązującego wzoru</w:t>
            </w:r>
          </w:p>
        </w:tc>
        <w:tc>
          <w:tcPr>
            <w:tcW w:w="912" w:type="dxa"/>
            <w:vAlign w:val="center"/>
          </w:tcPr>
          <w:p w14:paraId="60684C9E" w14:textId="56A90714" w:rsidR="00EC4BBD" w:rsidRPr="00103635" w:rsidRDefault="00EC4BBD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E5CD3D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ADD3BE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244F707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Plan finansowy wypełniony za okres 2 lat prowadzenia działalności oraz okres spłaty pożyczki</w:t>
            </w:r>
          </w:p>
        </w:tc>
        <w:tc>
          <w:tcPr>
            <w:tcW w:w="912" w:type="dxa"/>
            <w:vAlign w:val="center"/>
          </w:tcPr>
          <w:p w14:paraId="16999E5B" w14:textId="2D81689A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4EAFD6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A379D3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72975D6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Kwestionariusz</w:t>
            </w:r>
            <w:r w:rsidRPr="00103635">
              <w:rPr>
                <w:rFonts w:ascii="Arial" w:hAnsi="Arial" w:cs="Arial"/>
                <w:sz w:val="20"/>
                <w:szCs w:val="20"/>
              </w:rPr>
              <w:tab/>
              <w:t>osobowy Wnioskodawcy i Małżonka/Małżonki Wnioskodawcy</w:t>
            </w:r>
          </w:p>
        </w:tc>
        <w:tc>
          <w:tcPr>
            <w:tcW w:w="912" w:type="dxa"/>
            <w:vAlign w:val="center"/>
          </w:tcPr>
          <w:p w14:paraId="33E86156" w14:textId="5896A9B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41DA4BA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607439C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0FB99BB4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Oświadczenie przedsiębiorcy - Kwalifikacja do linii Pożyczka Regionalna dla MŚP</w:t>
            </w:r>
          </w:p>
        </w:tc>
        <w:tc>
          <w:tcPr>
            <w:tcW w:w="912" w:type="dxa"/>
            <w:vAlign w:val="center"/>
          </w:tcPr>
          <w:p w14:paraId="5E970EBF" w14:textId="26F9E68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3A805F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04570A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62FE8A08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Oświadczenie przedsiębiorcy, iż nie znajduję się na Liście osób i podmiotów obj</w:t>
            </w:r>
            <w:r w:rsidRPr="00103635">
              <w:rPr>
                <w:rFonts w:ascii="Arial" w:hAnsi="Arial" w:cs="Arial"/>
                <w:sz w:val="20"/>
                <w:szCs w:val="20"/>
              </w:rPr>
              <w:t>ę</w:t>
            </w:r>
            <w:r w:rsidRPr="00103635">
              <w:rPr>
                <w:rFonts w:ascii="Arial" w:hAnsi="Arial" w:cs="Arial"/>
                <w:sz w:val="20"/>
                <w:szCs w:val="20"/>
              </w:rPr>
              <w:t>tych sankcjami w związku z wojną w Ukrainie</w:t>
            </w:r>
          </w:p>
        </w:tc>
        <w:tc>
          <w:tcPr>
            <w:tcW w:w="912" w:type="dxa"/>
            <w:vAlign w:val="center"/>
          </w:tcPr>
          <w:p w14:paraId="5A0241ED" w14:textId="5C0D144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6CA67E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FF927D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147A913E" w14:textId="5E5863A7" w:rsidR="00103635" w:rsidRPr="00103635" w:rsidRDefault="00103635" w:rsidP="002C2DA6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Oświadczenie o spełnieniu kryterium MŚP (należy dodatkowo dołączyć ZUS DRA za grudzień 202</w:t>
            </w:r>
            <w:r w:rsidR="002C2DA6">
              <w:rPr>
                <w:rFonts w:ascii="Arial" w:hAnsi="Arial" w:cs="Arial"/>
                <w:sz w:val="20"/>
                <w:szCs w:val="20"/>
              </w:rPr>
              <w:t>3</w:t>
            </w:r>
            <w:r w:rsidRPr="00103635">
              <w:rPr>
                <w:rFonts w:ascii="Arial" w:hAnsi="Arial" w:cs="Arial"/>
                <w:sz w:val="20"/>
                <w:szCs w:val="20"/>
              </w:rPr>
              <w:t>, grudzień 202</w:t>
            </w:r>
            <w:r w:rsidR="002C2DA6">
              <w:rPr>
                <w:rFonts w:ascii="Arial" w:hAnsi="Arial" w:cs="Arial"/>
                <w:sz w:val="20"/>
                <w:szCs w:val="20"/>
              </w:rPr>
              <w:t>4</w:t>
            </w:r>
            <w:r w:rsidRPr="00103635">
              <w:rPr>
                <w:rFonts w:ascii="Arial" w:hAnsi="Arial" w:cs="Arial"/>
                <w:sz w:val="20"/>
                <w:szCs w:val="20"/>
              </w:rPr>
              <w:t xml:space="preserve"> i grudzień 202</w:t>
            </w:r>
            <w:r w:rsidR="002C2DA6">
              <w:rPr>
                <w:rFonts w:ascii="Arial" w:hAnsi="Arial" w:cs="Arial"/>
                <w:sz w:val="20"/>
                <w:szCs w:val="20"/>
              </w:rPr>
              <w:t>5</w:t>
            </w:r>
            <w:r w:rsidRPr="00103635">
              <w:rPr>
                <w:rFonts w:ascii="Arial" w:hAnsi="Arial" w:cs="Arial"/>
                <w:sz w:val="20"/>
                <w:szCs w:val="20"/>
              </w:rPr>
              <w:t xml:space="preserve"> r.)</w:t>
            </w:r>
          </w:p>
        </w:tc>
        <w:tc>
          <w:tcPr>
            <w:tcW w:w="912" w:type="dxa"/>
            <w:vAlign w:val="center"/>
          </w:tcPr>
          <w:p w14:paraId="3D22B018" w14:textId="7CD05FE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F78738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DFFF07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31" w:type="dxa"/>
          </w:tcPr>
          <w:p w14:paraId="6EB7E07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Zakres upoważnienia dla Konsumenta – Wnioskodawca i Małżonek Wnioskodawcy w przypadku wspólności majątkowej</w:t>
            </w:r>
          </w:p>
        </w:tc>
        <w:tc>
          <w:tcPr>
            <w:tcW w:w="912" w:type="dxa"/>
            <w:vAlign w:val="center"/>
          </w:tcPr>
          <w:p w14:paraId="1F2AFEAA" w14:textId="60FB2463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80AE429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AF515F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31" w:type="dxa"/>
          </w:tcPr>
          <w:p w14:paraId="0757FA8D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Zakres upoważnienia dla Przedsiębiorcy - Wnioskodawca</w:t>
            </w:r>
          </w:p>
        </w:tc>
        <w:tc>
          <w:tcPr>
            <w:tcW w:w="912" w:type="dxa"/>
            <w:vAlign w:val="center"/>
          </w:tcPr>
          <w:p w14:paraId="55339C95" w14:textId="1DAFC82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F55745A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4DFBF2E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31" w:type="dxa"/>
          </w:tcPr>
          <w:p w14:paraId="66B609B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Dokument określający prawa do lokalu (nieruchomości), w którym prowadzona jest (będzie) działalność gospodarcza.</w:t>
            </w:r>
          </w:p>
        </w:tc>
        <w:tc>
          <w:tcPr>
            <w:tcW w:w="912" w:type="dxa"/>
            <w:vAlign w:val="center"/>
          </w:tcPr>
          <w:p w14:paraId="709FD904" w14:textId="7B9E400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8A57E1A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C5D6AF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31" w:type="dxa"/>
          </w:tcPr>
          <w:p w14:paraId="36DCC658" w14:textId="0662ABF5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Ewidencja środków trwałych, ewidencja wyposażenia, tabela amortyzacyjna za trzy lata wstecz i okres bieżący</w:t>
            </w:r>
          </w:p>
        </w:tc>
        <w:tc>
          <w:tcPr>
            <w:tcW w:w="912" w:type="dxa"/>
            <w:vAlign w:val="center"/>
          </w:tcPr>
          <w:p w14:paraId="4EB1DE2F" w14:textId="010A5D4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F2F01B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FE37ACC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31" w:type="dxa"/>
          </w:tcPr>
          <w:p w14:paraId="74EAA54B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Wyciąg za ostatnie 3 miesiące dot. rachunku bieżącego firmy Wnioskodawcy</w:t>
            </w:r>
          </w:p>
        </w:tc>
        <w:tc>
          <w:tcPr>
            <w:tcW w:w="912" w:type="dxa"/>
            <w:vAlign w:val="center"/>
          </w:tcPr>
          <w:p w14:paraId="68D42F7F" w14:textId="05A92A7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AB5" w:rsidRPr="00103635" w14:paraId="7D49E9A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9619682" w14:textId="77777777" w:rsidR="000C5AB5" w:rsidRPr="00103635" w:rsidRDefault="000C5AB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31" w:type="dxa"/>
          </w:tcPr>
          <w:p w14:paraId="6FD7C893" w14:textId="77777777" w:rsidR="000C5AB5" w:rsidRPr="00103635" w:rsidRDefault="000C5AB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dokument stwierdzający tożsamość osób uprawnionych do reprezentowania podmi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 xml:space="preserve">tu (dowód osobisty lub paszport) Wnioskodawcy i małżonka Wnioskodawcy – </w:t>
            </w:r>
            <w:r w:rsidRPr="00103635">
              <w:rPr>
                <w:rFonts w:ascii="Arial" w:hAnsi="Arial" w:cs="Arial"/>
                <w:b/>
                <w:color w:val="FF0000"/>
                <w:sz w:val="20"/>
                <w:szCs w:val="20"/>
              </w:rPr>
              <w:t>do wglądu</w:t>
            </w:r>
          </w:p>
        </w:tc>
        <w:tc>
          <w:tcPr>
            <w:tcW w:w="912" w:type="dxa"/>
            <w:vAlign w:val="center"/>
          </w:tcPr>
          <w:p w14:paraId="443696F4" w14:textId="45CEB727" w:rsidR="000C5AB5" w:rsidRPr="00103635" w:rsidRDefault="000C5AB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1AEE1C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796864A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31" w:type="dxa"/>
          </w:tcPr>
          <w:p w14:paraId="04AA82D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Opinie, referencje, umowy współpracy, zaświadczenia o spłacalności innych zob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>wiązań itp.</w:t>
            </w:r>
          </w:p>
        </w:tc>
        <w:tc>
          <w:tcPr>
            <w:tcW w:w="912" w:type="dxa"/>
            <w:vAlign w:val="center"/>
          </w:tcPr>
          <w:p w14:paraId="1C6AA0FE" w14:textId="265520AF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96B7EC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D1951C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31" w:type="dxa"/>
          </w:tcPr>
          <w:p w14:paraId="7F635D77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o źródle i wysokości dochodów (na drukach Pośrednika Finansow</w:t>
            </w:r>
            <w:r w:rsidRPr="00103635">
              <w:rPr>
                <w:rFonts w:ascii="Arial" w:hAnsi="Arial" w:cs="Arial"/>
                <w:sz w:val="20"/>
                <w:szCs w:val="20"/>
              </w:rPr>
              <w:t>e</w:t>
            </w:r>
            <w:r w:rsidRPr="00103635">
              <w:rPr>
                <w:rFonts w:ascii="Arial" w:hAnsi="Arial" w:cs="Arial"/>
                <w:sz w:val="20"/>
                <w:szCs w:val="20"/>
              </w:rPr>
              <w:t>go) i inne dokumenty o sytuacji finansowej wnioskodawcy, jeśli wnioskodawca d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>datkowo osiąga dochody z innych źródeł i mają być one uwzględnione w ocenie zdolności kredytowej przedsiębiorcy</w:t>
            </w:r>
          </w:p>
        </w:tc>
        <w:tc>
          <w:tcPr>
            <w:tcW w:w="912" w:type="dxa"/>
            <w:vAlign w:val="center"/>
          </w:tcPr>
          <w:p w14:paraId="22058928" w14:textId="2AD39CB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089C3B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BEC4BF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31" w:type="dxa"/>
          </w:tcPr>
          <w:p w14:paraId="732A7C1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Zezwolenie (koncesja) w przypadku działalności wymagającej zezwolenia. – jeżeli dotyczy</w:t>
            </w:r>
          </w:p>
        </w:tc>
        <w:tc>
          <w:tcPr>
            <w:tcW w:w="912" w:type="dxa"/>
            <w:vAlign w:val="center"/>
          </w:tcPr>
          <w:p w14:paraId="3FE6B3BA" w14:textId="132FC25E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A79A7A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025C82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31" w:type="dxa"/>
          </w:tcPr>
          <w:p w14:paraId="147B578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Pełnomocnictwo osób działających w imieniu podmiotu gospodarczego – jeżeli dot</w:t>
            </w:r>
            <w:r w:rsidRPr="00103635">
              <w:rPr>
                <w:rFonts w:ascii="Arial" w:hAnsi="Arial" w:cs="Arial"/>
                <w:sz w:val="20"/>
                <w:szCs w:val="20"/>
              </w:rPr>
              <w:t>y</w:t>
            </w:r>
            <w:r w:rsidRPr="00103635">
              <w:rPr>
                <w:rFonts w:ascii="Arial" w:hAnsi="Arial" w:cs="Arial"/>
                <w:sz w:val="20"/>
                <w:szCs w:val="20"/>
              </w:rPr>
              <w:t>czy</w:t>
            </w:r>
          </w:p>
        </w:tc>
        <w:tc>
          <w:tcPr>
            <w:tcW w:w="912" w:type="dxa"/>
            <w:vAlign w:val="center"/>
          </w:tcPr>
          <w:p w14:paraId="5AD8CE92" w14:textId="2A40583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FBA294B" w14:textId="77777777" w:rsidTr="00053F57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1F1F1"/>
          </w:tcPr>
          <w:p w14:paraId="3821B21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Dodatkowe dokumenty w przypadku indywidualnej działalności gospodarczej</w:t>
            </w:r>
          </w:p>
        </w:tc>
      </w:tr>
      <w:tr w:rsidR="00103635" w:rsidRPr="00103635" w14:paraId="70F22D2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3CF15A3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5A7DDD90" w14:textId="77777777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Wydruk z Centralnej Ewidencji i Informacji o Działalności Gospodarczej (</w:t>
            </w:r>
            <w:hyperlink r:id="rId8">
              <w:r w:rsidRPr="002C2DA6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2C2DA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vAlign w:val="center"/>
          </w:tcPr>
          <w:p w14:paraId="29A9C4DD" w14:textId="01859F3D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696FBF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5BBD77D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62469C77" w14:textId="7EEC905B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Szczegółowa książka przychodów i rozchodów za okres bieżący / Ewidencja prz</w:t>
            </w:r>
            <w:r w:rsidRPr="002C2DA6">
              <w:rPr>
                <w:rFonts w:ascii="Arial" w:hAnsi="Arial" w:cs="Arial"/>
                <w:sz w:val="20"/>
                <w:szCs w:val="20"/>
              </w:rPr>
              <w:t>y</w:t>
            </w:r>
            <w:r w:rsidRPr="002C2DA6">
              <w:rPr>
                <w:rFonts w:ascii="Arial" w:hAnsi="Arial" w:cs="Arial"/>
                <w:sz w:val="20"/>
                <w:szCs w:val="20"/>
              </w:rPr>
              <w:t>chodów* (od początku bieżącego roku do ostatniego zamkniętego miesiąca)</w:t>
            </w:r>
          </w:p>
        </w:tc>
        <w:tc>
          <w:tcPr>
            <w:tcW w:w="912" w:type="dxa"/>
            <w:vAlign w:val="center"/>
          </w:tcPr>
          <w:p w14:paraId="49ED7B10" w14:textId="7E3A856D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7C815B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94DF752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1F15D989" w14:textId="57A66AF6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 xml:space="preserve">Zbiorcza książka przychodów i rozchodów / Ewidencja przychodów* za trzy lata wstecz </w:t>
            </w:r>
          </w:p>
        </w:tc>
        <w:tc>
          <w:tcPr>
            <w:tcW w:w="912" w:type="dxa"/>
            <w:vAlign w:val="center"/>
          </w:tcPr>
          <w:p w14:paraId="244720F5" w14:textId="261DB57D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DFA8B7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1F60EF5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47A8A20C" w14:textId="1E38777C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 xml:space="preserve">PIT roczny z UPO za trzy lata wstecz </w:t>
            </w:r>
          </w:p>
        </w:tc>
        <w:tc>
          <w:tcPr>
            <w:tcW w:w="912" w:type="dxa"/>
            <w:vAlign w:val="center"/>
          </w:tcPr>
          <w:p w14:paraId="2B5D866B" w14:textId="5CC84A42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BE2C97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FC530D7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5AEF956D" w14:textId="77777777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Zaświadczenie organu podatkowego o niezaleganiu ze zobowiązaniami wobec b</w:t>
            </w:r>
            <w:r w:rsidRPr="002C2DA6">
              <w:rPr>
                <w:rFonts w:ascii="Arial" w:hAnsi="Arial" w:cs="Arial"/>
                <w:sz w:val="20"/>
                <w:szCs w:val="20"/>
              </w:rPr>
              <w:t>u</w:t>
            </w:r>
            <w:r w:rsidRPr="002C2DA6">
              <w:rPr>
                <w:rFonts w:ascii="Arial" w:hAnsi="Arial" w:cs="Arial"/>
                <w:sz w:val="20"/>
                <w:szCs w:val="20"/>
              </w:rPr>
              <w:t>dżetu, datowane nie później niż na 1 miesiąc przed datą złożenia wniosku o udzielenie pożyczki.</w:t>
            </w:r>
          </w:p>
        </w:tc>
        <w:tc>
          <w:tcPr>
            <w:tcW w:w="912" w:type="dxa"/>
            <w:vAlign w:val="center"/>
          </w:tcPr>
          <w:p w14:paraId="344450F6" w14:textId="0AD5BB9E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298810B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6574A0D" w14:textId="77777777" w:rsidR="00103635" w:rsidRPr="002C2DA6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5DC07F35" w14:textId="77777777" w:rsidR="00103635" w:rsidRPr="002C2DA6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DA6">
              <w:rPr>
                <w:rFonts w:ascii="Arial" w:hAnsi="Arial" w:cs="Arial"/>
                <w:sz w:val="20"/>
                <w:szCs w:val="20"/>
              </w:rPr>
              <w:t>Zaświadczenie ZUS/KRUS o niezaleganiu ze składkam</w:t>
            </w:r>
            <w:bookmarkStart w:id="0" w:name="_GoBack"/>
            <w:bookmarkEnd w:id="0"/>
            <w:r w:rsidRPr="002C2DA6">
              <w:rPr>
                <w:rFonts w:ascii="Arial" w:hAnsi="Arial" w:cs="Arial"/>
                <w:sz w:val="20"/>
                <w:szCs w:val="20"/>
              </w:rPr>
              <w:t>i, datowane nie później niż na 1 miesiąc przed datą złożenia wniosku o udzielenie pożyczki.</w:t>
            </w:r>
          </w:p>
        </w:tc>
        <w:tc>
          <w:tcPr>
            <w:tcW w:w="912" w:type="dxa"/>
            <w:vAlign w:val="center"/>
          </w:tcPr>
          <w:p w14:paraId="3CDCEDB8" w14:textId="448B569E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DCB110E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2F9B2444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Dodatkowe dokumenty w przypadku spółki cywilnej</w:t>
            </w:r>
          </w:p>
        </w:tc>
      </w:tr>
      <w:tr w:rsidR="00103635" w:rsidRPr="00103635" w14:paraId="550554E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25A3A7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7A812B0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Wydruk z Centralnej Ewidencji i Informacji o Działalności Gospodarczej (</w:t>
            </w:r>
            <w:hyperlink r:id="rId9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103635">
              <w:rPr>
                <w:rFonts w:ascii="Arial" w:hAnsi="Arial" w:cs="Arial"/>
                <w:sz w:val="20"/>
                <w:szCs w:val="20"/>
              </w:rPr>
              <w:t>) – dotyczy każdego wspólnika</w:t>
            </w:r>
          </w:p>
        </w:tc>
        <w:tc>
          <w:tcPr>
            <w:tcW w:w="912" w:type="dxa"/>
            <w:vAlign w:val="center"/>
          </w:tcPr>
          <w:p w14:paraId="485DE41F" w14:textId="3086CA6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D70CDC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896DB0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631" w:type="dxa"/>
          </w:tcPr>
          <w:p w14:paraId="5E5CEBAA" w14:textId="36720601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Szczegółowa książka przychodów i rozchodów za okres bieżący / Ewidencja prz</w:t>
            </w:r>
            <w:r w:rsidRPr="00103635">
              <w:rPr>
                <w:rFonts w:ascii="Arial" w:hAnsi="Arial" w:cs="Arial"/>
                <w:sz w:val="20"/>
                <w:szCs w:val="20"/>
              </w:rPr>
              <w:t>y</w:t>
            </w:r>
            <w:r w:rsidRPr="00103635">
              <w:rPr>
                <w:rFonts w:ascii="Arial" w:hAnsi="Arial" w:cs="Arial"/>
                <w:sz w:val="20"/>
                <w:szCs w:val="20"/>
              </w:rPr>
              <w:t>chodów* (od początku bieżącego roku do ostatniego zamkniętego miesiąca)</w:t>
            </w:r>
          </w:p>
        </w:tc>
        <w:tc>
          <w:tcPr>
            <w:tcW w:w="912" w:type="dxa"/>
            <w:vAlign w:val="center"/>
          </w:tcPr>
          <w:p w14:paraId="2DC9AFFA" w14:textId="3E0FDDE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74182E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B9341D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3B51497E" w14:textId="438BE088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Zbiorcza książka przychodów i rozchodów/ Ewidencja przychodów* za trzy lata wstecz</w:t>
            </w:r>
          </w:p>
        </w:tc>
        <w:tc>
          <w:tcPr>
            <w:tcW w:w="912" w:type="dxa"/>
            <w:vAlign w:val="center"/>
          </w:tcPr>
          <w:p w14:paraId="387D3AB2" w14:textId="01C0FD3A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4EB6CB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74883C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63F466A5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Umowa spółki cywilnej</w:t>
            </w:r>
          </w:p>
        </w:tc>
        <w:tc>
          <w:tcPr>
            <w:tcW w:w="912" w:type="dxa"/>
            <w:vAlign w:val="center"/>
          </w:tcPr>
          <w:p w14:paraId="3212C3B9" w14:textId="63BF5BC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24EFFC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6B79B6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6CD0905B" w14:textId="190D5A68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PIT roczny z UPO za trzy lata wstecz </w:t>
            </w:r>
          </w:p>
        </w:tc>
        <w:tc>
          <w:tcPr>
            <w:tcW w:w="912" w:type="dxa"/>
            <w:vAlign w:val="center"/>
          </w:tcPr>
          <w:p w14:paraId="183EF523" w14:textId="3F30ECF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6D1C6A3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BB75ABE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742128F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organu podatkowego o niezaleganiu ze zobowiązaniami wobec b</w:t>
            </w:r>
            <w:r w:rsidRPr="00103635">
              <w:rPr>
                <w:rFonts w:ascii="Arial" w:hAnsi="Arial" w:cs="Arial"/>
                <w:sz w:val="20"/>
                <w:szCs w:val="20"/>
              </w:rPr>
              <w:t>u</w:t>
            </w:r>
            <w:r w:rsidRPr="00103635">
              <w:rPr>
                <w:rFonts w:ascii="Arial" w:hAnsi="Arial" w:cs="Arial"/>
                <w:sz w:val="20"/>
                <w:szCs w:val="20"/>
              </w:rPr>
              <w:t>dżetu, datowane nie później niż na 1 miesiąc przed datą złożenia wniosku o udzielenie pożyczki przez spółkę oraz każdego wspólnika odrębnie</w:t>
            </w:r>
          </w:p>
        </w:tc>
        <w:tc>
          <w:tcPr>
            <w:tcW w:w="912" w:type="dxa"/>
            <w:vAlign w:val="center"/>
          </w:tcPr>
          <w:p w14:paraId="372DE5B3" w14:textId="52FF7A0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5E9F68E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8BE4769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31" w:type="dxa"/>
          </w:tcPr>
          <w:p w14:paraId="66C66C1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Zakładu Ubezpieczeń Społecznych o regulowaniu przez spółkę z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>bowiązań wobec ZUS, datowane nie później niż na 1 miesiąc przed datą złożenia wniosku o udzielenie pożyczki</w:t>
            </w:r>
          </w:p>
        </w:tc>
        <w:tc>
          <w:tcPr>
            <w:tcW w:w="912" w:type="dxa"/>
            <w:vAlign w:val="center"/>
          </w:tcPr>
          <w:p w14:paraId="652CE214" w14:textId="2DF91E2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EED37A9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BA45E8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31" w:type="dxa"/>
          </w:tcPr>
          <w:p w14:paraId="6BCB630B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Zakładu Ubezpieczeń Społecznych (KRUS) o regulowaniu przez wspólników zobowiązań wobec ZUS (KRUS) - wydane odrębnie dla każdego wspó</w:t>
            </w:r>
            <w:r w:rsidRPr="00103635">
              <w:rPr>
                <w:rFonts w:ascii="Arial" w:hAnsi="Arial" w:cs="Arial"/>
                <w:sz w:val="20"/>
                <w:szCs w:val="20"/>
              </w:rPr>
              <w:t>l</w:t>
            </w:r>
            <w:r w:rsidRPr="00103635">
              <w:rPr>
                <w:rFonts w:ascii="Arial" w:hAnsi="Arial" w:cs="Arial"/>
                <w:sz w:val="20"/>
                <w:szCs w:val="20"/>
              </w:rPr>
              <w:t>nika, datowane nie później niż na 1 miesiąc przed datą złożenia wniosku o udzielenie pożyczki</w:t>
            </w:r>
          </w:p>
        </w:tc>
        <w:tc>
          <w:tcPr>
            <w:tcW w:w="912" w:type="dxa"/>
            <w:vAlign w:val="center"/>
          </w:tcPr>
          <w:p w14:paraId="74A37C87" w14:textId="4906C68A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588D6F4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2D7D288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Dodatkowe dokumenty w przypadku spółek z o.o. i akcyjnych</w:t>
            </w:r>
          </w:p>
        </w:tc>
      </w:tr>
      <w:tr w:rsidR="00103635" w:rsidRPr="00103635" w14:paraId="1A27502E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DAB178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07B3259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Umowa spółki lub akt założycielski (przy spółkach jednoosobowych) w formie aktu notarialnego lub zawarta przy wykorzystaniu wzorca umowy spółki z ograniczoną odpowiedzialnością określonego przez Ministra Sprawiedliwości, udostępnianego w systemie teleinformatycznym przeznaczonym do obsługi zawiązania spółki z ograniczoną odpowiedzialnością, wraz ze wszystkimi zmianami - w przypadku spółki z o.o.</w:t>
            </w:r>
          </w:p>
        </w:tc>
        <w:tc>
          <w:tcPr>
            <w:tcW w:w="912" w:type="dxa"/>
            <w:vAlign w:val="center"/>
          </w:tcPr>
          <w:p w14:paraId="7EB5A928" w14:textId="23FB661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DC02C0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13BB6DF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1AE371C4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statut w formie aktu notarialnego, wraz ze wszystkimi zmianami – w przypadku spó</w:t>
            </w:r>
            <w:r w:rsidRPr="00103635">
              <w:rPr>
                <w:rFonts w:ascii="Arial" w:hAnsi="Arial" w:cs="Arial"/>
                <w:sz w:val="20"/>
                <w:szCs w:val="20"/>
              </w:rPr>
              <w:t>ł</w:t>
            </w:r>
            <w:r w:rsidRPr="00103635">
              <w:rPr>
                <w:rFonts w:ascii="Arial" w:hAnsi="Arial" w:cs="Arial"/>
                <w:sz w:val="20"/>
                <w:szCs w:val="20"/>
              </w:rPr>
              <w:t>ki akcyjnej</w:t>
            </w:r>
          </w:p>
        </w:tc>
        <w:tc>
          <w:tcPr>
            <w:tcW w:w="912" w:type="dxa"/>
            <w:vAlign w:val="center"/>
          </w:tcPr>
          <w:p w14:paraId="22901D49" w14:textId="7E883E8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D88B42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065A5FE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769DC382" w14:textId="2AC1FDC3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odpis aktualny z KRS z Rejestru Przedsiębiorców – wydruk ze strony </w:t>
            </w:r>
            <w:hyperlink r:id="rId10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tc>
          <w:tcPr>
            <w:tcW w:w="912" w:type="dxa"/>
            <w:vAlign w:val="center"/>
          </w:tcPr>
          <w:p w14:paraId="1D6241F2" w14:textId="4BD4518F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96E64C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0745B2A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6ADA4507" w14:textId="7944947A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tc>
          <w:tcPr>
            <w:tcW w:w="912" w:type="dxa"/>
            <w:vAlign w:val="center"/>
          </w:tcPr>
          <w:p w14:paraId="52971787" w14:textId="2B49A68E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AC7F17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B1D95E9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690D0780" w14:textId="668FF2D1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Uchwała Zgromadzenia Wspólników (Akcjonariuszy) zatwierdzająca sprawozdanie finansowe za każdy wskazany rok oraz określająca przeznaczenie osiągniętego z</w:t>
            </w:r>
            <w:r w:rsidRPr="00103635">
              <w:rPr>
                <w:rFonts w:ascii="Arial" w:hAnsi="Arial" w:cs="Arial"/>
                <w:sz w:val="20"/>
                <w:szCs w:val="20"/>
              </w:rPr>
              <w:t>y</w:t>
            </w:r>
            <w:r w:rsidRPr="00103635">
              <w:rPr>
                <w:rFonts w:ascii="Arial" w:hAnsi="Arial" w:cs="Arial"/>
                <w:sz w:val="20"/>
                <w:szCs w:val="20"/>
              </w:rPr>
              <w:t>sku. (dotyczy spółek prawa handlowego)</w:t>
            </w:r>
          </w:p>
        </w:tc>
        <w:tc>
          <w:tcPr>
            <w:tcW w:w="912" w:type="dxa"/>
            <w:vAlign w:val="center"/>
          </w:tcPr>
          <w:p w14:paraId="33E59D15" w14:textId="438753A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1293A6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3873CF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663ACEA8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Uchwała wspólników określająca górną granicę zaciąganych zobowiązań lub oświadczenie o braku ograniczeń.</w:t>
            </w:r>
          </w:p>
        </w:tc>
        <w:tc>
          <w:tcPr>
            <w:tcW w:w="912" w:type="dxa"/>
            <w:vAlign w:val="center"/>
          </w:tcPr>
          <w:p w14:paraId="7916F7B1" w14:textId="39A00A4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107001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5B1AFD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31" w:type="dxa"/>
          </w:tcPr>
          <w:p w14:paraId="2CB2EC8C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organu podatkowego o niezaleganiu ze zobowiązaniami wobec b</w:t>
            </w:r>
            <w:r w:rsidRPr="00103635">
              <w:rPr>
                <w:rFonts w:ascii="Arial" w:hAnsi="Arial" w:cs="Arial"/>
                <w:sz w:val="20"/>
                <w:szCs w:val="20"/>
              </w:rPr>
              <w:t>u</w:t>
            </w:r>
            <w:r w:rsidRPr="00103635">
              <w:rPr>
                <w:rFonts w:ascii="Arial" w:hAnsi="Arial" w:cs="Arial"/>
                <w:sz w:val="20"/>
                <w:szCs w:val="20"/>
              </w:rPr>
              <w:t>dżetu, datowane nie później niż na 1 miesiąc przed datą złożenia wniosku o udzielenie pożyczki.</w:t>
            </w:r>
          </w:p>
        </w:tc>
        <w:tc>
          <w:tcPr>
            <w:tcW w:w="912" w:type="dxa"/>
            <w:vAlign w:val="center"/>
          </w:tcPr>
          <w:p w14:paraId="6729935B" w14:textId="4BB60D05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A4C7DCB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49BFF7F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31" w:type="dxa"/>
          </w:tcPr>
          <w:p w14:paraId="2FA5965C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ZUS/KRUS o niezaleganiu ze składkami, datowane nie później niż na 1 miesiąc przed datą złożenia wniosku o udzielenie pożyczki.</w:t>
            </w:r>
          </w:p>
        </w:tc>
        <w:tc>
          <w:tcPr>
            <w:tcW w:w="912" w:type="dxa"/>
            <w:vAlign w:val="center"/>
          </w:tcPr>
          <w:p w14:paraId="7E861E7C" w14:textId="221E558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CFC825A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6382D39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Dodatkowe dokumenty dot. spółki jawnej, komandytowej, komandytowo-akcyjnej</w:t>
            </w:r>
          </w:p>
        </w:tc>
      </w:tr>
      <w:tr w:rsidR="00103635" w:rsidRPr="00103635" w14:paraId="717A90E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E21948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194B0297" w14:textId="65E7739C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odpis aktualny z KRS z Rejestru Przedsiębiorców – wydruk ze strony </w:t>
            </w:r>
            <w:hyperlink r:id="rId11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tc>
          <w:tcPr>
            <w:tcW w:w="912" w:type="dxa"/>
            <w:vAlign w:val="center"/>
          </w:tcPr>
          <w:p w14:paraId="6DAF19B8" w14:textId="00C303C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B4F69E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6156E26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7F2F49E5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umowa spółki, wraz ze wszystkimi zmianami – w przypadku spółki jawnej</w:t>
            </w:r>
          </w:p>
        </w:tc>
        <w:tc>
          <w:tcPr>
            <w:tcW w:w="912" w:type="dxa"/>
            <w:vAlign w:val="center"/>
          </w:tcPr>
          <w:p w14:paraId="5432C8D5" w14:textId="547532A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07BDD0D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09F54B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2B8172A8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umowa spółki w formie aktu notarialnego, wraz ze wszystkimi zmianami – w przypadku spółki komandytowej</w:t>
            </w:r>
          </w:p>
        </w:tc>
        <w:tc>
          <w:tcPr>
            <w:tcW w:w="912" w:type="dxa"/>
            <w:vAlign w:val="center"/>
          </w:tcPr>
          <w:p w14:paraId="201854D9" w14:textId="2F24009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80C7873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ADC1BDC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39257C1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statut w formie aktu notarialnego, wraz ze wszystkimi zmianami – w przypadku spó</w:t>
            </w:r>
            <w:r w:rsidRPr="00103635">
              <w:rPr>
                <w:rFonts w:ascii="Arial" w:hAnsi="Arial" w:cs="Arial"/>
                <w:sz w:val="20"/>
                <w:szCs w:val="20"/>
              </w:rPr>
              <w:t>ł</w:t>
            </w:r>
            <w:r w:rsidRPr="00103635">
              <w:rPr>
                <w:rFonts w:ascii="Arial" w:hAnsi="Arial" w:cs="Arial"/>
                <w:sz w:val="20"/>
                <w:szCs w:val="20"/>
              </w:rPr>
              <w:t>ki komandytowo-akcyjnej</w:t>
            </w:r>
          </w:p>
        </w:tc>
        <w:tc>
          <w:tcPr>
            <w:tcW w:w="912" w:type="dxa"/>
            <w:vAlign w:val="center"/>
          </w:tcPr>
          <w:p w14:paraId="6E1789C0" w14:textId="1337655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1CA1FC3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1758442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045F9F76" w14:textId="18F26B59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tc>
          <w:tcPr>
            <w:tcW w:w="912" w:type="dxa"/>
            <w:vAlign w:val="center"/>
          </w:tcPr>
          <w:p w14:paraId="63753048" w14:textId="4F37953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C5E4FC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2313B0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15B173ED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Urzędu Skarbowego o regulowaniu zobowiązań podatkowych przez spółkę oraz w przypadku spółki jawnej każdego wspólnika odrębnie, datowane nie później niż na 1 miesiąc przed datą złożenia wniosku o udzielenie pożyczki</w:t>
            </w:r>
          </w:p>
        </w:tc>
        <w:tc>
          <w:tcPr>
            <w:tcW w:w="912" w:type="dxa"/>
            <w:vAlign w:val="center"/>
          </w:tcPr>
          <w:p w14:paraId="53B9076A" w14:textId="226369C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2E6D7F1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928C46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7631" w:type="dxa"/>
          </w:tcPr>
          <w:p w14:paraId="3C03047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Zakładu Ubezpieczeń Społecznych o regulowaniu zobowiązań wobec ZUS przez spółkę oraz w przypadku spółki jawnej każdego wspólnika odrębnie, d</w:t>
            </w:r>
            <w:r w:rsidRPr="00103635">
              <w:rPr>
                <w:rFonts w:ascii="Arial" w:hAnsi="Arial" w:cs="Arial"/>
                <w:sz w:val="20"/>
                <w:szCs w:val="20"/>
              </w:rPr>
              <w:t>a</w:t>
            </w:r>
            <w:r w:rsidRPr="00103635">
              <w:rPr>
                <w:rFonts w:ascii="Arial" w:hAnsi="Arial" w:cs="Arial"/>
                <w:sz w:val="20"/>
                <w:szCs w:val="20"/>
              </w:rPr>
              <w:t>towane nie później niż na 1 miesiąc przed datą złożenia wniosku o udzielenie p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>życzki</w:t>
            </w:r>
          </w:p>
        </w:tc>
        <w:tc>
          <w:tcPr>
            <w:tcW w:w="912" w:type="dxa"/>
            <w:vAlign w:val="center"/>
          </w:tcPr>
          <w:p w14:paraId="5ACF6F1F" w14:textId="5ADE674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306F8C2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4CF73707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Dodatkowe dokumenty dot. spółdzielni</w:t>
            </w:r>
          </w:p>
        </w:tc>
      </w:tr>
      <w:tr w:rsidR="00103635" w:rsidRPr="00103635" w14:paraId="3EEA18B5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D8215EC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028FEAB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odpis aktualny z KRS z Rejestru Przedsiębiorców – wydruk ze strony </w:t>
            </w:r>
            <w:hyperlink r:id="rId12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tc>
          <w:tcPr>
            <w:tcW w:w="912" w:type="dxa"/>
            <w:vAlign w:val="center"/>
          </w:tcPr>
          <w:p w14:paraId="662BF1DA" w14:textId="212D53D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ABDB52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5C2A06F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0691A38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statut w formie aktu notarialnego, wraz ze wszystkimi zmianami</w:t>
            </w:r>
          </w:p>
        </w:tc>
        <w:tc>
          <w:tcPr>
            <w:tcW w:w="912" w:type="dxa"/>
            <w:vAlign w:val="center"/>
          </w:tcPr>
          <w:p w14:paraId="1C3A7C42" w14:textId="62F6C775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6B0F77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ADACC4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26DC252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uchwała walnego zgromadzenia/zebrania przedstawicieli spółdzielni o maksymalnej sumie zobowiązań</w:t>
            </w:r>
          </w:p>
        </w:tc>
        <w:tc>
          <w:tcPr>
            <w:tcW w:w="912" w:type="dxa"/>
            <w:vAlign w:val="center"/>
          </w:tcPr>
          <w:p w14:paraId="6689FCB7" w14:textId="304EB79C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63048AB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E13255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1F8B6307" w14:textId="3368E193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tc>
          <w:tcPr>
            <w:tcW w:w="912" w:type="dxa"/>
            <w:vAlign w:val="center"/>
          </w:tcPr>
          <w:p w14:paraId="4162CBC6" w14:textId="56E6A8EC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53375B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560848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31" w:type="dxa"/>
          </w:tcPr>
          <w:p w14:paraId="62C87EDD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Urzędu Skarbowego o regulowaniu przez spółdzielnię zobowiązań podatkowych, datowane nie później niż na 1 miesiąc przed datą złożenia wniosku o udzielenie pożyczki</w:t>
            </w:r>
          </w:p>
        </w:tc>
        <w:tc>
          <w:tcPr>
            <w:tcW w:w="912" w:type="dxa"/>
            <w:vAlign w:val="center"/>
          </w:tcPr>
          <w:p w14:paraId="40B7C5FE" w14:textId="69EB49FC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2C800C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237E286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1" w:type="dxa"/>
          </w:tcPr>
          <w:p w14:paraId="34F9D784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Zakładu Ubezpieczeń Społecznych o regulowaniu przez spółdzielnię zobowiązań wobec ZUS, datowane nie później niż na 1 miesiąc przed datą złożenia wniosku o udzielenie pożyczki</w:t>
            </w:r>
          </w:p>
        </w:tc>
        <w:tc>
          <w:tcPr>
            <w:tcW w:w="912" w:type="dxa"/>
            <w:vAlign w:val="center"/>
          </w:tcPr>
          <w:p w14:paraId="6FCDBC91" w14:textId="02824A1A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4934F22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0DD3E20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Wymagana jest uchwała wspólników albo walnego zgromadzenia bądź rady nadzorczej, o ile jest ona wymagana przepisami, w tym ustawy “Kodeks spółek handlowych”, do dokonania danej czynności prawnej, w tym zawarcia umowy pożyczki, obciążenia nieruchomości.</w:t>
            </w:r>
          </w:p>
        </w:tc>
      </w:tr>
      <w:tr w:rsidR="00103635" w:rsidRPr="00103635" w14:paraId="72BAEEE7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724F995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W przypadku ubiegania się o pomoc de minimis (w przypadku oprocentowania preferency</w:t>
            </w:r>
            <w:r w:rsidRPr="00103635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103635">
              <w:rPr>
                <w:rFonts w:ascii="Arial" w:hAnsi="Arial" w:cs="Arial"/>
                <w:b/>
                <w:sz w:val="20"/>
                <w:szCs w:val="20"/>
              </w:rPr>
              <w:t>nego lub wnioskowania o premię)</w:t>
            </w:r>
          </w:p>
        </w:tc>
      </w:tr>
      <w:tr w:rsidR="00103635" w:rsidRPr="00103635" w14:paraId="25DEFE0B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86C12A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35133D9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Wniosek o pomoc de minimis</w:t>
            </w:r>
          </w:p>
        </w:tc>
        <w:tc>
          <w:tcPr>
            <w:tcW w:w="912" w:type="dxa"/>
            <w:vAlign w:val="center"/>
          </w:tcPr>
          <w:p w14:paraId="3E2ED646" w14:textId="5FF67A1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961829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6C4B1D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72E6F6F1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Oświadczenie o otrzymanej pomocy de minimis</w:t>
            </w:r>
          </w:p>
        </w:tc>
        <w:tc>
          <w:tcPr>
            <w:tcW w:w="912" w:type="dxa"/>
            <w:vAlign w:val="center"/>
          </w:tcPr>
          <w:p w14:paraId="219C6F2B" w14:textId="0DB7345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7D211A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CDB96A5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0F2F363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Kserokopię zaświadczeń o pomocy de minimis – jeżeli dotyczy</w:t>
            </w:r>
          </w:p>
        </w:tc>
        <w:tc>
          <w:tcPr>
            <w:tcW w:w="912" w:type="dxa"/>
            <w:vAlign w:val="center"/>
          </w:tcPr>
          <w:p w14:paraId="213EF88E" w14:textId="5B617D1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49152D2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0FB80F2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1" w:type="dxa"/>
          </w:tcPr>
          <w:p w14:paraId="6B8E788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Formularz informacji przedstawionych przy ubieganiu się o pomoc de minimis</w:t>
            </w:r>
          </w:p>
        </w:tc>
        <w:tc>
          <w:tcPr>
            <w:tcW w:w="912" w:type="dxa"/>
            <w:vAlign w:val="center"/>
          </w:tcPr>
          <w:p w14:paraId="53B2270F" w14:textId="486032A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1E00BC4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  <w:vAlign w:val="center"/>
          </w:tcPr>
          <w:p w14:paraId="0623437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Dokumenty dot. wspólności/rozdzielności majątkowej</w:t>
            </w:r>
          </w:p>
        </w:tc>
      </w:tr>
      <w:tr w:rsidR="00103635" w:rsidRPr="00103635" w14:paraId="4DAA717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B30286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618A0AB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Umowa majątkowa małżeńska – jeżeli dotyczy</w:t>
            </w:r>
          </w:p>
        </w:tc>
        <w:tc>
          <w:tcPr>
            <w:tcW w:w="912" w:type="dxa"/>
            <w:vAlign w:val="center"/>
          </w:tcPr>
          <w:p w14:paraId="07C9395E" w14:textId="4608DDA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6E3FE61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ECEA88F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79254BBD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Akt zgonu – jeżeli dotyczy</w:t>
            </w:r>
          </w:p>
        </w:tc>
        <w:tc>
          <w:tcPr>
            <w:tcW w:w="912" w:type="dxa"/>
            <w:vAlign w:val="center"/>
          </w:tcPr>
          <w:p w14:paraId="26D7910A" w14:textId="5D2C620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6DD6AA2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3A2AF9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73374AA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Wyrok sądu potwierdzający rozwód/separację</w:t>
            </w:r>
          </w:p>
        </w:tc>
        <w:tc>
          <w:tcPr>
            <w:tcW w:w="912" w:type="dxa"/>
            <w:vAlign w:val="center"/>
          </w:tcPr>
          <w:p w14:paraId="2B390E11" w14:textId="0AB8906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975E962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D6E3BC" w:themeFill="accent3" w:themeFillTint="66"/>
          </w:tcPr>
          <w:p w14:paraId="37509521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Dokumenty związane z prawnym zabezpieczeniem pożyczki</w:t>
            </w:r>
          </w:p>
        </w:tc>
      </w:tr>
      <w:tr w:rsidR="00103635" w:rsidRPr="00103635" w14:paraId="1F7D40F4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2B8718A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78C8FC5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poręczenia przez osoby fizyc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z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ne należy dostarczyć wskazane przez pracownika Funduszu dokumenty: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5186126A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F4BF9CB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3319F5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631" w:type="dxa"/>
          </w:tcPr>
          <w:p w14:paraId="41B9B5A0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Kwestionariusz osobowy oraz oświadczenie majątkowe poręczyciela / małżonka poręczyciela (na druku Pośrednika Finansowego)</w:t>
            </w:r>
          </w:p>
        </w:tc>
        <w:tc>
          <w:tcPr>
            <w:tcW w:w="912" w:type="dxa"/>
            <w:vAlign w:val="center"/>
          </w:tcPr>
          <w:p w14:paraId="0C7994BE" w14:textId="2D84990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0FF78F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0BAA02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631" w:type="dxa"/>
          </w:tcPr>
          <w:p w14:paraId="629E2BD0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o źródle i wysokości dochodów poręczyciela (na druku Pośrednika Finansowego) / decyzja o waloryzacji świadczenia emerytalnego*</w:t>
            </w:r>
          </w:p>
        </w:tc>
        <w:tc>
          <w:tcPr>
            <w:tcW w:w="912" w:type="dxa"/>
            <w:vAlign w:val="center"/>
          </w:tcPr>
          <w:p w14:paraId="6903C73E" w14:textId="52EF38EB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93B33BA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3D003E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631" w:type="dxa"/>
          </w:tcPr>
          <w:p w14:paraId="0E3297E7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Decyzja o przyznaniu i waloryzacji emerytury/renty</w:t>
            </w:r>
          </w:p>
        </w:tc>
        <w:tc>
          <w:tcPr>
            <w:tcW w:w="912" w:type="dxa"/>
            <w:vAlign w:val="center"/>
          </w:tcPr>
          <w:p w14:paraId="45FA2A72" w14:textId="6587FF8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5D46EF1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F3C380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631" w:type="dxa"/>
          </w:tcPr>
          <w:p w14:paraId="243DDC4E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Zakres upoważnienia dla konsumenta (poręczyciel i małżonek poręczyciela) (na drukach Pośrednika Finansowego)</w:t>
            </w:r>
          </w:p>
        </w:tc>
        <w:tc>
          <w:tcPr>
            <w:tcW w:w="912" w:type="dxa"/>
            <w:vAlign w:val="center"/>
          </w:tcPr>
          <w:p w14:paraId="7439508F" w14:textId="3E6782FC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06635A1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1B0EA18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631" w:type="dxa"/>
          </w:tcPr>
          <w:p w14:paraId="0B116CB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Dokument stwierdzający tożsamość (dowód osobisty lub paszport) do wglądu - p</w:t>
            </w:r>
            <w:r w:rsidRPr="00103635">
              <w:rPr>
                <w:rFonts w:ascii="Arial" w:hAnsi="Arial" w:cs="Arial"/>
                <w:sz w:val="20"/>
                <w:szCs w:val="20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</w:rPr>
              <w:t>ręczyciela i małżonka poręczyciela</w:t>
            </w:r>
          </w:p>
        </w:tc>
        <w:tc>
          <w:tcPr>
            <w:tcW w:w="912" w:type="dxa"/>
            <w:vAlign w:val="center"/>
          </w:tcPr>
          <w:p w14:paraId="36839134" w14:textId="2D61D40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644A33E2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1C24551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38E1AAC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poręczenia przez osoby fizyc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z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ne prowadzące działalność gospodarczą należy dostarczyć wskazane przez pr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cownika Funduszu dokumenty: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44615016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D5D152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DB5416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631" w:type="dxa"/>
          </w:tcPr>
          <w:p w14:paraId="7D9B50F4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Kwestionariusz osobowy oraz oświadczenie majątkowe poręczyciela / małżonka poręczyciela (na druku Pośrednika Finansowego))</w:t>
            </w:r>
          </w:p>
        </w:tc>
        <w:tc>
          <w:tcPr>
            <w:tcW w:w="912" w:type="dxa"/>
            <w:vAlign w:val="center"/>
          </w:tcPr>
          <w:p w14:paraId="4A7D8B7D" w14:textId="1D0FD40E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401AF6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7012B6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631" w:type="dxa"/>
          </w:tcPr>
          <w:p w14:paraId="52E9A9D0" w14:textId="3DC8FEE4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Wydruk z Centralnej Ewidencji i Informacji o Działalności Gospodarczej (</w:t>
            </w:r>
            <w:hyperlink r:id="rId13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103635">
              <w:rPr>
                <w:rFonts w:ascii="Arial" w:hAnsi="Arial" w:cs="Arial"/>
                <w:sz w:val="20"/>
                <w:szCs w:val="20"/>
              </w:rPr>
              <w:t>) lub z Krajowego Rejestru Sądowego (</w:t>
            </w:r>
            <w:hyperlink r:id="rId14">
              <w:r w:rsidRPr="00103635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https://ems.ms.gov.pl/start</w:t>
              </w:r>
            </w:hyperlink>
            <w:r w:rsidRPr="001036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2" w:type="dxa"/>
            <w:vAlign w:val="center"/>
          </w:tcPr>
          <w:p w14:paraId="69246348" w14:textId="0346E9D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D45464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FB1D722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7631" w:type="dxa"/>
          </w:tcPr>
          <w:p w14:paraId="2497045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o braku zaległości wobec ZUS oraz US (wystawione nie później niż 1 miesiąc przed datą złożenia wniosku)</w:t>
            </w:r>
          </w:p>
        </w:tc>
        <w:tc>
          <w:tcPr>
            <w:tcW w:w="912" w:type="dxa"/>
            <w:vAlign w:val="center"/>
          </w:tcPr>
          <w:p w14:paraId="508EB1BB" w14:textId="5284AA6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242F8FC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5A4CDA2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631" w:type="dxa"/>
          </w:tcPr>
          <w:p w14:paraId="0E71852A" w14:textId="21423A6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Zestawienie KPiR / ewidencja przychodów / sprawozdanie finansowe (bilans, rach</w:t>
            </w:r>
            <w:r w:rsidRPr="00103635">
              <w:rPr>
                <w:rFonts w:ascii="Arial" w:hAnsi="Arial" w:cs="Arial"/>
                <w:sz w:val="20"/>
                <w:szCs w:val="20"/>
              </w:rPr>
              <w:t>u</w:t>
            </w:r>
            <w:r w:rsidRPr="00103635">
              <w:rPr>
                <w:rFonts w:ascii="Arial" w:hAnsi="Arial" w:cs="Arial"/>
                <w:sz w:val="20"/>
                <w:szCs w:val="20"/>
              </w:rPr>
              <w:t>nek zysków i strat wraz z informacją dodatkową) za ubiegły i bieżący rok*</w:t>
            </w:r>
          </w:p>
        </w:tc>
        <w:tc>
          <w:tcPr>
            <w:tcW w:w="912" w:type="dxa"/>
            <w:vAlign w:val="center"/>
          </w:tcPr>
          <w:p w14:paraId="340E5069" w14:textId="468A031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A8A3037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FACAC8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631" w:type="dxa"/>
          </w:tcPr>
          <w:p w14:paraId="2E627C19" w14:textId="6AF43376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PIT / CIT – roczny wraz z UPO za ostatni rok </w:t>
            </w:r>
          </w:p>
        </w:tc>
        <w:tc>
          <w:tcPr>
            <w:tcW w:w="912" w:type="dxa"/>
            <w:vAlign w:val="center"/>
          </w:tcPr>
          <w:p w14:paraId="133F9D82" w14:textId="37A579C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143F39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26852FE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631" w:type="dxa"/>
          </w:tcPr>
          <w:p w14:paraId="2744D02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Zakres upoważnienia dla przedsiębiorcy (na drukach Pośrednika Finansowego))</w:t>
            </w:r>
          </w:p>
        </w:tc>
        <w:tc>
          <w:tcPr>
            <w:tcW w:w="912" w:type="dxa"/>
            <w:vAlign w:val="center"/>
          </w:tcPr>
          <w:p w14:paraId="15F19DEB" w14:textId="623C7FE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9EE95A5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6E5FDE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631" w:type="dxa"/>
          </w:tcPr>
          <w:p w14:paraId="5049F9A8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Zakres upoważnienia dla konsumenta (poręczyciel i małżonek poręczyciela) (na drukach Pośrednika Finansowego))</w:t>
            </w:r>
          </w:p>
        </w:tc>
        <w:tc>
          <w:tcPr>
            <w:tcW w:w="912" w:type="dxa"/>
            <w:vAlign w:val="center"/>
          </w:tcPr>
          <w:p w14:paraId="40FB761A" w14:textId="4603DA3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3EF546A9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20EF9863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31" w:type="dxa"/>
          </w:tcPr>
          <w:p w14:paraId="22B5BF58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Dokument stwierdzający tożsamość osób uprawnionych do reprezentowania po</w:t>
            </w:r>
            <w:r w:rsidRPr="00103635">
              <w:rPr>
                <w:rFonts w:ascii="Arial" w:hAnsi="Arial" w:cs="Arial"/>
                <w:sz w:val="20"/>
                <w:szCs w:val="20"/>
              </w:rPr>
              <w:t>d</w:t>
            </w:r>
            <w:r w:rsidRPr="00103635">
              <w:rPr>
                <w:rFonts w:ascii="Arial" w:hAnsi="Arial" w:cs="Arial"/>
                <w:sz w:val="20"/>
                <w:szCs w:val="20"/>
              </w:rPr>
              <w:t>miotu (dowód osobisty lub paszport) do wglądu (poręczyciela)</w:t>
            </w:r>
          </w:p>
        </w:tc>
        <w:tc>
          <w:tcPr>
            <w:tcW w:w="912" w:type="dxa"/>
            <w:vAlign w:val="center"/>
          </w:tcPr>
          <w:p w14:paraId="317A6158" w14:textId="1CD7889D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22EB7F5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62A48521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5C94249E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hipoteki należy dostarczyć wskazane przez pracownika Funduszu dokumenty. Są to m.in.: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3A4DB53D" w14:textId="13A0A29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03635" w:rsidRPr="00103635" w14:paraId="78482902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55400D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31" w:type="dxa"/>
          </w:tcPr>
          <w:p w14:paraId="62B0A22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Aktualny wyciąg z ksiąg wieczystych</w:t>
            </w:r>
          </w:p>
        </w:tc>
        <w:tc>
          <w:tcPr>
            <w:tcW w:w="912" w:type="dxa"/>
            <w:vAlign w:val="center"/>
          </w:tcPr>
          <w:p w14:paraId="2D49838B" w14:textId="148A2D23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37C826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35A36CE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631" w:type="dxa"/>
          </w:tcPr>
          <w:p w14:paraId="36F520B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Operat szacunkowy wyceny (nie starszy niż 6 miesięcy przed złożeniem wniosku)</w:t>
            </w:r>
          </w:p>
        </w:tc>
        <w:tc>
          <w:tcPr>
            <w:tcW w:w="912" w:type="dxa"/>
            <w:vAlign w:val="center"/>
          </w:tcPr>
          <w:p w14:paraId="74F559A2" w14:textId="13F2469F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D05F03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5AA4831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631" w:type="dxa"/>
          </w:tcPr>
          <w:p w14:paraId="7444D321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Aktualna polisa ubezpieczeniowa (w całości opłacona)</w:t>
            </w:r>
          </w:p>
        </w:tc>
        <w:tc>
          <w:tcPr>
            <w:tcW w:w="912" w:type="dxa"/>
            <w:vAlign w:val="center"/>
          </w:tcPr>
          <w:p w14:paraId="0F647C6C" w14:textId="508C105C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B883EA9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7DD0B35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7631" w:type="dxa"/>
          </w:tcPr>
          <w:p w14:paraId="46039D96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Zdjęcia, opisy nieruchomości</w:t>
            </w:r>
          </w:p>
        </w:tc>
        <w:tc>
          <w:tcPr>
            <w:tcW w:w="912" w:type="dxa"/>
            <w:vAlign w:val="center"/>
          </w:tcPr>
          <w:p w14:paraId="13C15937" w14:textId="285C8805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B443CC5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34D8D5A0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7D883B41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zastawu rejestrowego / prz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właszczenia na środkach trwałych* lub w formie cesji polisy ubezpieczeniowej należy dostarczyć wskazane przez pracownika Funduszu dokumenty. Są to m.in.: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6E562E89" w14:textId="00DADF3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03635" w:rsidRPr="00103635" w14:paraId="531F5A2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3DC4D4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7631" w:type="dxa"/>
          </w:tcPr>
          <w:p w14:paraId="358D4C1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Dowody rejestracyjne i karty pojazdów</w:t>
            </w:r>
          </w:p>
        </w:tc>
        <w:tc>
          <w:tcPr>
            <w:tcW w:w="912" w:type="dxa"/>
            <w:vAlign w:val="center"/>
          </w:tcPr>
          <w:p w14:paraId="08AC3FFC" w14:textId="67B1173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B29C634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4D3299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631" w:type="dxa"/>
          </w:tcPr>
          <w:p w14:paraId="63EF7D5D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Dokument potwierdzający zakup danego urządzenia (rachunki, faktury, umowy, akty notarialne)</w:t>
            </w:r>
          </w:p>
        </w:tc>
        <w:tc>
          <w:tcPr>
            <w:tcW w:w="912" w:type="dxa"/>
            <w:vAlign w:val="center"/>
          </w:tcPr>
          <w:p w14:paraId="75A94E32" w14:textId="0FD39C1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1CCC8B00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0CA5A46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7631" w:type="dxa"/>
          </w:tcPr>
          <w:p w14:paraId="49A14329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Zdjęcia, operaty szacunkowe, dane techniczne</w:t>
            </w:r>
          </w:p>
        </w:tc>
        <w:tc>
          <w:tcPr>
            <w:tcW w:w="912" w:type="dxa"/>
            <w:vAlign w:val="center"/>
          </w:tcPr>
          <w:p w14:paraId="4A9A4EC4" w14:textId="44177213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79D7F59F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6DFD31A6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7631" w:type="dxa"/>
          </w:tcPr>
          <w:p w14:paraId="2566A56B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Kserokopia polisy ubezpieczeniowej – aktualnej</w:t>
            </w:r>
          </w:p>
        </w:tc>
        <w:tc>
          <w:tcPr>
            <w:tcW w:w="912" w:type="dxa"/>
            <w:vAlign w:val="center"/>
          </w:tcPr>
          <w:p w14:paraId="6DE4B3F0" w14:textId="52800F5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CE4B655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6CF6C347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51AE77F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Fundusz Poręczeń Kredyt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wych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2D3E5F8F" w14:textId="15D8EDD9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03635" w:rsidRPr="00103635" w14:paraId="116F77E1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7D33BC5B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631" w:type="dxa"/>
          </w:tcPr>
          <w:p w14:paraId="44CDFB53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Kserokopia wniosku składanego do Funduszu Poręczeń Kredytowych</w:t>
            </w:r>
          </w:p>
        </w:tc>
        <w:tc>
          <w:tcPr>
            <w:tcW w:w="912" w:type="dxa"/>
            <w:vAlign w:val="center"/>
          </w:tcPr>
          <w:p w14:paraId="2D2F7A31" w14:textId="3E2959A0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5031AEA8" w14:textId="77777777" w:rsidTr="000C5AB5">
        <w:trPr>
          <w:cantSplit/>
          <w:trHeight w:val="20"/>
          <w:jc w:val="center"/>
        </w:trPr>
        <w:tc>
          <w:tcPr>
            <w:tcW w:w="521" w:type="dxa"/>
            <w:shd w:val="clear" w:color="auto" w:fill="EAF1DD" w:themeFill="accent3" w:themeFillTint="33"/>
            <w:vAlign w:val="center"/>
          </w:tcPr>
          <w:p w14:paraId="7C56B08D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</w:p>
        </w:tc>
        <w:tc>
          <w:tcPr>
            <w:tcW w:w="7631" w:type="dxa"/>
            <w:shd w:val="clear" w:color="auto" w:fill="EAF1DD" w:themeFill="accent3" w:themeFillTint="33"/>
          </w:tcPr>
          <w:p w14:paraId="24C00BCF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W przypadku ustanowienia zabezpieczenia w formie blokady lokaty terminowej nal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Pr="00103635">
              <w:rPr>
                <w:rFonts w:ascii="Arial" w:hAnsi="Arial" w:cs="Arial"/>
                <w:sz w:val="20"/>
                <w:szCs w:val="20"/>
                <w:u w:val="single"/>
              </w:rPr>
              <w:t>ży dostarczyć następujące dokumenty:</w:t>
            </w:r>
          </w:p>
        </w:tc>
        <w:tc>
          <w:tcPr>
            <w:tcW w:w="912" w:type="dxa"/>
            <w:shd w:val="clear" w:color="auto" w:fill="EAF1DD" w:themeFill="accent3" w:themeFillTint="33"/>
            <w:vAlign w:val="center"/>
          </w:tcPr>
          <w:p w14:paraId="7691BDF7" w14:textId="5360270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03635" w:rsidRPr="00103635" w14:paraId="31E2A0B6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1D063BAD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631" w:type="dxa"/>
          </w:tcPr>
          <w:p w14:paraId="132C0AC1" w14:textId="1000CEF4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Zaświadczenie z banku dot. lokaty, gdzie będą wskazane następujące dane: właśc</w:t>
            </w:r>
            <w:r w:rsidRPr="00103635">
              <w:rPr>
                <w:rFonts w:ascii="Arial" w:hAnsi="Arial" w:cs="Arial"/>
                <w:sz w:val="20"/>
                <w:szCs w:val="20"/>
              </w:rPr>
              <w:t>i</w:t>
            </w:r>
            <w:r w:rsidRPr="00103635">
              <w:rPr>
                <w:rFonts w:ascii="Arial" w:hAnsi="Arial" w:cs="Arial"/>
                <w:sz w:val="20"/>
                <w:szCs w:val="20"/>
              </w:rPr>
              <w:t>ciel lokaty, kwota lokaty, okres trwania lokaty, pełny nr umowy oraz pełny nr rachu</w:t>
            </w:r>
            <w:r w:rsidRPr="00103635">
              <w:rPr>
                <w:rFonts w:ascii="Arial" w:hAnsi="Arial" w:cs="Arial"/>
                <w:sz w:val="20"/>
                <w:szCs w:val="20"/>
              </w:rPr>
              <w:t>n</w:t>
            </w:r>
            <w:r w:rsidRPr="00103635">
              <w:rPr>
                <w:rFonts w:ascii="Arial" w:hAnsi="Arial" w:cs="Arial"/>
                <w:sz w:val="20"/>
                <w:szCs w:val="20"/>
              </w:rPr>
              <w:t>ku lokaty</w:t>
            </w:r>
          </w:p>
        </w:tc>
        <w:tc>
          <w:tcPr>
            <w:tcW w:w="912" w:type="dxa"/>
            <w:vAlign w:val="center"/>
          </w:tcPr>
          <w:p w14:paraId="1BA55CB7" w14:textId="2AC5A0C4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4903E4F3" w14:textId="77777777" w:rsidTr="000C5AB5">
        <w:trPr>
          <w:cantSplit/>
          <w:trHeight w:val="20"/>
          <w:jc w:val="center"/>
        </w:trPr>
        <w:tc>
          <w:tcPr>
            <w:tcW w:w="9064" w:type="dxa"/>
            <w:gridSpan w:val="3"/>
            <w:shd w:val="clear" w:color="auto" w:fill="F2F2F2" w:themeFill="background1" w:themeFillShade="F2"/>
          </w:tcPr>
          <w:p w14:paraId="5E3C43DA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b/>
                <w:sz w:val="20"/>
                <w:szCs w:val="20"/>
              </w:rPr>
              <w:t>Inne dokumenty potrzebne do złożenia wniosku</w:t>
            </w:r>
          </w:p>
        </w:tc>
      </w:tr>
      <w:tr w:rsidR="00103635" w:rsidRPr="00103635" w14:paraId="3C66ADF5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3573278D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14:paraId="1DC12DEE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 xml:space="preserve">W przypadku finansowania z pożyczki prac remontowych powyżej kwoty 5.000 zł należy </w:t>
            </w:r>
            <w:r w:rsidRPr="00103635">
              <w:rPr>
                <w:rFonts w:ascii="Arial" w:hAnsi="Arial" w:cs="Arial"/>
                <w:b/>
                <w:sz w:val="20"/>
                <w:szCs w:val="20"/>
              </w:rPr>
              <w:t xml:space="preserve">przedstawić kosztorys lub ofertę na wykonanie usług budowlanych </w:t>
            </w:r>
            <w:r w:rsidRPr="00103635">
              <w:rPr>
                <w:rFonts w:ascii="Arial" w:hAnsi="Arial" w:cs="Arial"/>
                <w:sz w:val="20"/>
                <w:szCs w:val="20"/>
              </w:rPr>
              <w:t>podpisaną przez potencjalnego wykonawcę</w:t>
            </w:r>
          </w:p>
        </w:tc>
        <w:tc>
          <w:tcPr>
            <w:tcW w:w="912" w:type="dxa"/>
            <w:vAlign w:val="center"/>
          </w:tcPr>
          <w:p w14:paraId="170BD7E8" w14:textId="7AB550A6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46F9008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A2C5F34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1" w:type="dxa"/>
          </w:tcPr>
          <w:p w14:paraId="234D278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Pozwolenie na budowę / zgłoszenie</w:t>
            </w:r>
          </w:p>
        </w:tc>
        <w:tc>
          <w:tcPr>
            <w:tcW w:w="912" w:type="dxa"/>
            <w:vAlign w:val="center"/>
          </w:tcPr>
          <w:p w14:paraId="61F162FE" w14:textId="785B41C1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635" w:rsidRPr="00103635" w14:paraId="058C990C" w14:textId="77777777" w:rsidTr="000C5AB5">
        <w:trPr>
          <w:cantSplit/>
          <w:trHeight w:val="20"/>
          <w:jc w:val="center"/>
        </w:trPr>
        <w:tc>
          <w:tcPr>
            <w:tcW w:w="521" w:type="dxa"/>
            <w:vAlign w:val="center"/>
          </w:tcPr>
          <w:p w14:paraId="46F529A5" w14:textId="77777777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1" w:type="dxa"/>
          </w:tcPr>
          <w:p w14:paraId="464B7542" w14:textId="77777777" w:rsidR="00103635" w:rsidRPr="00103635" w:rsidRDefault="00103635" w:rsidP="00103635">
            <w:pPr>
              <w:pStyle w:val="TableParagraph"/>
              <w:ind w:left="28"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635">
              <w:rPr>
                <w:rFonts w:ascii="Arial" w:hAnsi="Arial" w:cs="Arial"/>
                <w:sz w:val="20"/>
                <w:szCs w:val="20"/>
              </w:rPr>
              <w:t>Pozwolenie na prowadzenie robót budowlanych przy zabytku wpisanym do rejestru</w:t>
            </w:r>
          </w:p>
        </w:tc>
        <w:tc>
          <w:tcPr>
            <w:tcW w:w="912" w:type="dxa"/>
            <w:vAlign w:val="center"/>
          </w:tcPr>
          <w:p w14:paraId="57DE4868" w14:textId="18E3DB28" w:rsidR="00103635" w:rsidRPr="00103635" w:rsidRDefault="00103635" w:rsidP="00103635">
            <w:pPr>
              <w:pStyle w:val="TableParagraph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D81DF9" w14:textId="77777777" w:rsidR="003B432A" w:rsidRPr="000C5AB5" w:rsidRDefault="003B432A" w:rsidP="003B432A">
      <w:pPr>
        <w:rPr>
          <w:rFonts w:ascii="Arial" w:hAnsi="Arial" w:cs="Arial"/>
          <w:sz w:val="20"/>
          <w:szCs w:val="20"/>
        </w:rPr>
      </w:pPr>
    </w:p>
    <w:p w14:paraId="6702D7A2" w14:textId="42AA4B00" w:rsidR="00EC4BBD" w:rsidRPr="000C5AB5" w:rsidRDefault="00DB2014" w:rsidP="003B4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Obowiązujący od dnia 02.09.2025</w:t>
      </w:r>
      <w:r w:rsidR="00053F57" w:rsidRPr="000C5AB5">
        <w:rPr>
          <w:rFonts w:ascii="Arial" w:hAnsi="Arial" w:cs="Arial"/>
          <w:sz w:val="20"/>
          <w:szCs w:val="20"/>
        </w:rPr>
        <w:t>r.</w:t>
      </w:r>
    </w:p>
    <w:sectPr w:rsidR="00EC4BBD" w:rsidRPr="000C5AB5">
      <w:headerReference w:type="default" r:id="rId15"/>
      <w:footerReference w:type="default" r:id="rId16"/>
      <w:pgSz w:w="11910" w:h="16840"/>
      <w:pgMar w:top="1500" w:right="1300" w:bottom="1480" w:left="1300" w:header="615" w:footer="1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1C3DC" w14:textId="77777777" w:rsidR="00362608" w:rsidRDefault="00362608">
      <w:r>
        <w:separator/>
      </w:r>
    </w:p>
  </w:endnote>
  <w:endnote w:type="continuationSeparator" w:id="0">
    <w:p w14:paraId="4A99DCC9" w14:textId="77777777" w:rsidR="00362608" w:rsidRDefault="003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7B34A" w14:textId="3E3332FE" w:rsidR="00053F57" w:rsidRDefault="00053F57">
    <w:pPr>
      <w:pStyle w:val="Tekstpodstawowy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48FF" w14:textId="77777777" w:rsidR="00362608" w:rsidRDefault="00362608">
      <w:r>
        <w:separator/>
      </w:r>
    </w:p>
  </w:footnote>
  <w:footnote w:type="continuationSeparator" w:id="0">
    <w:p w14:paraId="5C10465E" w14:textId="77777777" w:rsidR="00362608" w:rsidRDefault="0036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6F2D5" w14:textId="77777777" w:rsidR="00053F57" w:rsidRDefault="00053F57">
    <w:pPr>
      <w:pStyle w:val="Tekstpodstawowy"/>
      <w:spacing w:before="0"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487076352" behindDoc="1" locked="0" layoutInCell="1" allowOverlap="1" wp14:anchorId="602B0D30" wp14:editId="6EA5D49C">
          <wp:simplePos x="0" y="0"/>
          <wp:positionH relativeFrom="page">
            <wp:posOffset>1398395</wp:posOffset>
          </wp:positionH>
          <wp:positionV relativeFrom="page">
            <wp:posOffset>390629</wp:posOffset>
          </wp:positionV>
          <wp:extent cx="4780164" cy="523339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0164" cy="523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4BBD"/>
    <w:rsid w:val="0001215A"/>
    <w:rsid w:val="00053F57"/>
    <w:rsid w:val="000A004C"/>
    <w:rsid w:val="000C5AB5"/>
    <w:rsid w:val="00103635"/>
    <w:rsid w:val="00231DB0"/>
    <w:rsid w:val="00274595"/>
    <w:rsid w:val="002C2DA6"/>
    <w:rsid w:val="00362608"/>
    <w:rsid w:val="003B27B6"/>
    <w:rsid w:val="003B432A"/>
    <w:rsid w:val="00596FC1"/>
    <w:rsid w:val="005C05C6"/>
    <w:rsid w:val="005D1A1F"/>
    <w:rsid w:val="00614C0E"/>
    <w:rsid w:val="00770AF1"/>
    <w:rsid w:val="00895337"/>
    <w:rsid w:val="008A7E6E"/>
    <w:rsid w:val="0092245F"/>
    <w:rsid w:val="00A5585F"/>
    <w:rsid w:val="00B65810"/>
    <w:rsid w:val="00BA79A9"/>
    <w:rsid w:val="00BC44AB"/>
    <w:rsid w:val="00DB2014"/>
    <w:rsid w:val="00DE1E7B"/>
    <w:rsid w:val="00E56713"/>
    <w:rsid w:val="00EC4BBD"/>
    <w:rsid w:val="00EE3265"/>
    <w:rsid w:val="00F2486E"/>
    <w:rsid w:val="00F56DCB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6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A5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85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5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85F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635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A5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85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5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85F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635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/" TargetMode="External"/><Relationship Id="rId13" Type="http://schemas.openxmlformats.org/officeDocument/2006/relationships/hyperlink" Target="http://www.firma.gov.p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ma.gov.pl/" TargetMode="External"/><Relationship Id="rId14" Type="http://schemas.openxmlformats.org/officeDocument/2006/relationships/hyperlink" Target="https://ems.ms.gov.pl/sta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D440-53A2-47EE-8CCA-E4C90CEA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1705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2</cp:revision>
  <cp:lastPrinted>2025-10-23T11:20:00Z</cp:lastPrinted>
  <dcterms:created xsi:type="dcterms:W3CDTF">2026-04-22T09:08:00Z</dcterms:created>
  <dcterms:modified xsi:type="dcterms:W3CDTF">2026-04-22T09:08:00Z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