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7B21" w:rsidRDefault="00607B21" w:rsidP="001D1BEB">
      <w:pPr>
        <w:contextualSpacing/>
        <w:jc w:val="center"/>
        <w:rPr>
          <w:b/>
        </w:rPr>
      </w:pPr>
      <w:r w:rsidRPr="00946312">
        <w:rPr>
          <w:b/>
        </w:rPr>
        <w:t>Oświadczenie o beneficjencie rzeczywistym</w:t>
      </w:r>
    </w:p>
    <w:p w:rsidR="003E167D" w:rsidRDefault="00607B21" w:rsidP="001D1BEB">
      <w:pPr>
        <w:contextualSpacing/>
      </w:pPr>
      <w:r w:rsidRPr="00946312">
        <w:rPr>
          <w:b/>
          <w:sz w:val="16"/>
          <w:szCs w:val="16"/>
        </w:rPr>
        <w:tab/>
      </w:r>
      <w:r w:rsidRPr="00946312">
        <w:rPr>
          <w:b/>
          <w:sz w:val="16"/>
          <w:szCs w:val="16"/>
        </w:rPr>
        <w:tab/>
      </w:r>
      <w:r w:rsidRPr="00946312">
        <w:rPr>
          <w:b/>
          <w:sz w:val="16"/>
          <w:szCs w:val="16"/>
        </w:rPr>
        <w:tab/>
      </w:r>
      <w:r w:rsidRPr="00946312">
        <w:rPr>
          <w:b/>
          <w:sz w:val="16"/>
          <w:szCs w:val="16"/>
        </w:rPr>
        <w:tab/>
      </w:r>
      <w:r w:rsidRPr="00946312">
        <w:rPr>
          <w:b/>
          <w:sz w:val="16"/>
          <w:szCs w:val="16"/>
        </w:rPr>
        <w:tab/>
      </w:r>
      <w:r w:rsidRPr="00946312">
        <w:rPr>
          <w:b/>
          <w:sz w:val="16"/>
          <w:szCs w:val="16"/>
        </w:rPr>
        <w:tab/>
      </w:r>
      <w:r w:rsidRPr="00946312">
        <w:rPr>
          <w:b/>
          <w:sz w:val="16"/>
          <w:szCs w:val="16"/>
        </w:rPr>
        <w:tab/>
      </w:r>
    </w:p>
    <w:p w:rsidR="00607B21" w:rsidRPr="001D1BEB" w:rsidRDefault="00607B21" w:rsidP="001D1BEB">
      <w:pPr>
        <w:contextualSpacing/>
        <w:rPr>
          <w:sz w:val="28"/>
        </w:rPr>
      </w:pPr>
      <w:r w:rsidRPr="001D1BEB">
        <w:rPr>
          <w:sz w:val="22"/>
        </w:rPr>
        <w:t>Ja, niżej podpisany/my, niżej podpisani</w:t>
      </w:r>
      <w:r w:rsidR="005F4572" w:rsidRPr="001D1BEB">
        <w:rPr>
          <w:sz w:val="22"/>
        </w:rPr>
        <w:t>:</w:t>
      </w:r>
    </w:p>
    <w:p w:rsidR="003E167D" w:rsidRDefault="003E167D" w:rsidP="001D1BEB">
      <w:pPr>
        <w:contextualSpacing/>
      </w:pPr>
    </w:p>
    <w:tbl>
      <w:tblPr>
        <w:tblStyle w:val="Tabela-Siatka"/>
        <w:tblW w:w="9072" w:type="dxa"/>
        <w:jc w:val="center"/>
        <w:tblLook w:val="04A0" w:firstRow="1" w:lastRow="0" w:firstColumn="1" w:lastColumn="0" w:noHBand="0" w:noVBand="1"/>
      </w:tblPr>
      <w:tblGrid>
        <w:gridCol w:w="567"/>
        <w:gridCol w:w="4785"/>
        <w:gridCol w:w="3720"/>
      </w:tblGrid>
      <w:tr w:rsidR="003E167D" w:rsidRPr="003E167D" w:rsidTr="005F4572">
        <w:trPr>
          <w:trHeight w:val="397"/>
          <w:jc w:val="center"/>
        </w:trPr>
        <w:tc>
          <w:tcPr>
            <w:tcW w:w="567" w:type="dxa"/>
            <w:vAlign w:val="center"/>
          </w:tcPr>
          <w:p w:rsidR="003E167D" w:rsidRPr="003E167D" w:rsidRDefault="003E167D" w:rsidP="001D1BEB">
            <w:pPr>
              <w:contextualSpacing/>
              <w:jc w:val="center"/>
              <w:rPr>
                <w:sz w:val="20"/>
                <w:szCs w:val="20"/>
              </w:rPr>
            </w:pPr>
            <w:r w:rsidRPr="003E167D">
              <w:rPr>
                <w:sz w:val="20"/>
                <w:szCs w:val="20"/>
              </w:rPr>
              <w:t>Lp.</w:t>
            </w:r>
          </w:p>
        </w:tc>
        <w:tc>
          <w:tcPr>
            <w:tcW w:w="4785" w:type="dxa"/>
            <w:vAlign w:val="center"/>
          </w:tcPr>
          <w:p w:rsidR="003E167D" w:rsidRPr="003E167D" w:rsidRDefault="003E167D" w:rsidP="001D1BEB">
            <w:pPr>
              <w:contextualSpacing/>
              <w:jc w:val="center"/>
              <w:rPr>
                <w:sz w:val="20"/>
                <w:szCs w:val="20"/>
              </w:rPr>
            </w:pPr>
            <w:r w:rsidRPr="003E167D">
              <w:rPr>
                <w:sz w:val="20"/>
                <w:szCs w:val="20"/>
              </w:rPr>
              <w:t>Imię</w:t>
            </w:r>
            <w:r w:rsidR="005F4572">
              <w:rPr>
                <w:sz w:val="20"/>
                <w:szCs w:val="20"/>
              </w:rPr>
              <w:t xml:space="preserve"> i </w:t>
            </w:r>
            <w:r w:rsidRPr="003E167D">
              <w:rPr>
                <w:sz w:val="20"/>
                <w:szCs w:val="20"/>
              </w:rPr>
              <w:t>nazwisko</w:t>
            </w:r>
            <w:r w:rsidR="005F4572">
              <w:rPr>
                <w:rStyle w:val="Odwoanieprzypisudolnego"/>
                <w:sz w:val="20"/>
                <w:szCs w:val="20"/>
              </w:rPr>
              <w:footnoteReference w:customMarkFollows="1" w:id="2"/>
              <w:t>(1)</w:t>
            </w:r>
          </w:p>
        </w:tc>
        <w:tc>
          <w:tcPr>
            <w:tcW w:w="3720" w:type="dxa"/>
            <w:vAlign w:val="center"/>
          </w:tcPr>
          <w:p w:rsidR="003E167D" w:rsidRPr="003E167D" w:rsidRDefault="005F4572" w:rsidP="001D1BEB">
            <w:pPr>
              <w:contextualSpacing/>
              <w:jc w:val="center"/>
              <w:rPr>
                <w:sz w:val="20"/>
                <w:szCs w:val="20"/>
              </w:rPr>
            </w:pPr>
            <w:r>
              <w:rPr>
                <w:sz w:val="20"/>
                <w:szCs w:val="20"/>
              </w:rPr>
              <w:t>Stanowisko</w:t>
            </w:r>
            <w:r>
              <w:rPr>
                <w:rStyle w:val="Odwoanieprzypisudolnego"/>
                <w:sz w:val="20"/>
                <w:szCs w:val="20"/>
              </w:rPr>
              <w:footnoteReference w:customMarkFollows="1" w:id="3"/>
              <w:t>(2)</w:t>
            </w:r>
          </w:p>
        </w:tc>
      </w:tr>
      <w:tr w:rsidR="003E167D" w:rsidRPr="003E167D" w:rsidTr="005F4572">
        <w:trPr>
          <w:trHeight w:val="397"/>
          <w:jc w:val="center"/>
        </w:trPr>
        <w:tc>
          <w:tcPr>
            <w:tcW w:w="567" w:type="dxa"/>
            <w:vAlign w:val="center"/>
          </w:tcPr>
          <w:p w:rsidR="003E167D" w:rsidRPr="003E167D" w:rsidRDefault="003E167D" w:rsidP="001D1BEB">
            <w:pPr>
              <w:contextualSpacing/>
              <w:jc w:val="right"/>
              <w:rPr>
                <w:sz w:val="20"/>
                <w:szCs w:val="20"/>
              </w:rPr>
            </w:pPr>
            <w:r w:rsidRPr="003E167D">
              <w:rPr>
                <w:sz w:val="20"/>
                <w:szCs w:val="20"/>
              </w:rPr>
              <w:t>1</w:t>
            </w:r>
          </w:p>
        </w:tc>
        <w:tc>
          <w:tcPr>
            <w:tcW w:w="4785" w:type="dxa"/>
            <w:vAlign w:val="center"/>
          </w:tcPr>
          <w:p w:rsidR="003E167D" w:rsidRPr="003E167D" w:rsidRDefault="003E167D" w:rsidP="001D1BEB">
            <w:pPr>
              <w:contextualSpacing/>
              <w:rPr>
                <w:sz w:val="20"/>
                <w:szCs w:val="20"/>
              </w:rPr>
            </w:pPr>
          </w:p>
        </w:tc>
        <w:tc>
          <w:tcPr>
            <w:tcW w:w="3720" w:type="dxa"/>
            <w:vAlign w:val="center"/>
          </w:tcPr>
          <w:p w:rsidR="003E167D" w:rsidRPr="003E167D" w:rsidRDefault="003E167D" w:rsidP="001D1BEB">
            <w:pPr>
              <w:contextualSpacing/>
              <w:rPr>
                <w:sz w:val="20"/>
                <w:szCs w:val="20"/>
              </w:rPr>
            </w:pPr>
          </w:p>
        </w:tc>
      </w:tr>
      <w:tr w:rsidR="00A47D3C" w:rsidRPr="003E167D" w:rsidTr="005F4572">
        <w:trPr>
          <w:trHeight w:val="397"/>
          <w:jc w:val="center"/>
        </w:trPr>
        <w:tc>
          <w:tcPr>
            <w:tcW w:w="567" w:type="dxa"/>
            <w:vAlign w:val="center"/>
          </w:tcPr>
          <w:p w:rsidR="00A47D3C" w:rsidRPr="003E167D" w:rsidRDefault="00A47D3C" w:rsidP="001D1BEB">
            <w:pPr>
              <w:contextualSpacing/>
              <w:jc w:val="right"/>
              <w:rPr>
                <w:sz w:val="20"/>
                <w:szCs w:val="20"/>
              </w:rPr>
            </w:pPr>
            <w:r>
              <w:rPr>
                <w:sz w:val="20"/>
                <w:szCs w:val="20"/>
              </w:rPr>
              <w:t>2</w:t>
            </w:r>
          </w:p>
        </w:tc>
        <w:tc>
          <w:tcPr>
            <w:tcW w:w="4785" w:type="dxa"/>
            <w:vAlign w:val="center"/>
          </w:tcPr>
          <w:p w:rsidR="00A47D3C" w:rsidRPr="003E167D" w:rsidRDefault="00A47D3C" w:rsidP="001D1BEB">
            <w:pPr>
              <w:contextualSpacing/>
              <w:rPr>
                <w:sz w:val="20"/>
                <w:szCs w:val="20"/>
              </w:rPr>
            </w:pPr>
          </w:p>
        </w:tc>
        <w:tc>
          <w:tcPr>
            <w:tcW w:w="3720" w:type="dxa"/>
            <w:vAlign w:val="center"/>
          </w:tcPr>
          <w:p w:rsidR="00A47D3C" w:rsidRPr="003E167D" w:rsidRDefault="00A47D3C" w:rsidP="001D1BEB">
            <w:pPr>
              <w:contextualSpacing/>
              <w:rPr>
                <w:sz w:val="20"/>
                <w:szCs w:val="20"/>
              </w:rPr>
            </w:pPr>
          </w:p>
        </w:tc>
      </w:tr>
    </w:tbl>
    <w:p w:rsidR="00607B21" w:rsidRPr="00946312" w:rsidRDefault="00607B21" w:rsidP="001D1BEB">
      <w:pPr>
        <w:contextualSpacing/>
        <w:rPr>
          <w:sz w:val="16"/>
          <w:szCs w:val="16"/>
        </w:rPr>
      </w:pPr>
      <w:r w:rsidRPr="00946312">
        <w:rPr>
          <w:sz w:val="16"/>
          <w:szCs w:val="16"/>
        </w:rPr>
        <w:t>_________________________________________________________________________________</w:t>
      </w:r>
      <w:r w:rsidR="00E92AB4">
        <w:rPr>
          <w:sz w:val="16"/>
          <w:szCs w:val="16"/>
        </w:rPr>
        <w:t>____________________________</w:t>
      </w:r>
    </w:p>
    <w:p w:rsidR="00607B21" w:rsidRPr="001D1BEB" w:rsidRDefault="00607B21" w:rsidP="001D1BEB">
      <w:pPr>
        <w:contextualSpacing/>
        <w:rPr>
          <w:b/>
          <w:sz w:val="22"/>
        </w:rPr>
      </w:pPr>
      <w:r w:rsidRPr="001D1BEB">
        <w:rPr>
          <w:b/>
          <w:sz w:val="22"/>
        </w:rPr>
        <w:t xml:space="preserve">działając, jako </w:t>
      </w:r>
      <w:r w:rsidR="00A86CFA" w:rsidRPr="001D1BEB">
        <w:rPr>
          <w:b/>
          <w:sz w:val="22"/>
        </w:rPr>
        <w:t xml:space="preserve">reprezentant/-ci </w:t>
      </w:r>
    </w:p>
    <w:p w:rsidR="00607B21" w:rsidRPr="00946312" w:rsidRDefault="00607B21" w:rsidP="001D1BEB">
      <w:pPr>
        <w:contextualSpacing/>
      </w:pPr>
    </w:p>
    <w:tbl>
      <w:tblPr>
        <w:tblStyle w:val="Tabela-Siatka"/>
        <w:tblW w:w="9072" w:type="dxa"/>
        <w:jc w:val="center"/>
        <w:tblLook w:val="04A0" w:firstRow="1" w:lastRow="0" w:firstColumn="1" w:lastColumn="0" w:noHBand="0" w:noVBand="1"/>
      </w:tblPr>
      <w:tblGrid>
        <w:gridCol w:w="4387"/>
        <w:gridCol w:w="4685"/>
      </w:tblGrid>
      <w:tr w:rsidR="003E167D" w:rsidRPr="003E167D" w:rsidTr="005F4572">
        <w:trPr>
          <w:jc w:val="center"/>
        </w:trPr>
        <w:tc>
          <w:tcPr>
            <w:tcW w:w="4248" w:type="dxa"/>
            <w:vAlign w:val="center"/>
          </w:tcPr>
          <w:p w:rsidR="003E167D" w:rsidRPr="003E167D" w:rsidRDefault="003E167D" w:rsidP="001D1BEB">
            <w:pPr>
              <w:contextualSpacing/>
              <w:jc w:val="center"/>
              <w:rPr>
                <w:b/>
                <w:sz w:val="20"/>
                <w:szCs w:val="20"/>
              </w:rPr>
            </w:pPr>
            <w:r w:rsidRPr="003E167D">
              <w:rPr>
                <w:b/>
                <w:sz w:val="20"/>
                <w:szCs w:val="20"/>
              </w:rPr>
              <w:t xml:space="preserve">Nazwa klienta </w:t>
            </w:r>
          </w:p>
          <w:p w:rsidR="003E167D" w:rsidRPr="003E167D" w:rsidRDefault="003E167D" w:rsidP="001D1BEB">
            <w:pPr>
              <w:contextualSpacing/>
              <w:jc w:val="center"/>
              <w:rPr>
                <w:b/>
                <w:sz w:val="20"/>
                <w:szCs w:val="20"/>
              </w:rPr>
            </w:pPr>
            <w:r w:rsidRPr="003E167D">
              <w:rPr>
                <w:b/>
                <w:sz w:val="20"/>
                <w:szCs w:val="20"/>
              </w:rPr>
              <w:t>(tj. osoby prawnej lub jednostki nieposiadającej osobowości</w:t>
            </w:r>
            <w:r w:rsidR="007B39FB">
              <w:rPr>
                <w:b/>
                <w:sz w:val="20"/>
                <w:szCs w:val="20"/>
              </w:rPr>
              <w:t xml:space="preserve"> prawnej</w:t>
            </w:r>
            <w:r w:rsidR="00A47D3C">
              <w:rPr>
                <w:b/>
                <w:sz w:val="20"/>
                <w:szCs w:val="20"/>
              </w:rPr>
              <w:t>)</w:t>
            </w:r>
          </w:p>
        </w:tc>
        <w:tc>
          <w:tcPr>
            <w:tcW w:w="4536" w:type="dxa"/>
            <w:vAlign w:val="center"/>
          </w:tcPr>
          <w:p w:rsidR="003E167D" w:rsidRPr="003E167D" w:rsidRDefault="003E167D" w:rsidP="001D1BEB">
            <w:pPr>
              <w:contextualSpacing/>
              <w:jc w:val="center"/>
              <w:rPr>
                <w:b/>
                <w:sz w:val="20"/>
                <w:szCs w:val="20"/>
              </w:rPr>
            </w:pPr>
            <w:r w:rsidRPr="003E167D">
              <w:rPr>
                <w:b/>
                <w:sz w:val="20"/>
                <w:szCs w:val="20"/>
              </w:rPr>
              <w:t xml:space="preserve">Siedziba </w:t>
            </w:r>
          </w:p>
          <w:p w:rsidR="003E167D" w:rsidRPr="003E167D" w:rsidRDefault="003E167D" w:rsidP="001D1BEB">
            <w:pPr>
              <w:contextualSpacing/>
              <w:jc w:val="center"/>
              <w:rPr>
                <w:b/>
                <w:sz w:val="20"/>
                <w:szCs w:val="20"/>
              </w:rPr>
            </w:pPr>
            <w:r w:rsidRPr="003E167D">
              <w:rPr>
                <w:b/>
                <w:sz w:val="20"/>
                <w:szCs w:val="20"/>
              </w:rPr>
              <w:t>(kod pocztowy, miasto, ul</w:t>
            </w:r>
            <w:r w:rsidR="007B39FB">
              <w:rPr>
                <w:b/>
                <w:sz w:val="20"/>
                <w:szCs w:val="20"/>
              </w:rPr>
              <w:t>ica, nr. domu, kraj</w:t>
            </w:r>
            <w:r w:rsidRPr="003E167D">
              <w:rPr>
                <w:b/>
                <w:sz w:val="20"/>
                <w:szCs w:val="20"/>
              </w:rPr>
              <w:t>)</w:t>
            </w:r>
          </w:p>
        </w:tc>
      </w:tr>
      <w:tr w:rsidR="003E167D" w:rsidRPr="003E167D" w:rsidTr="005F4572">
        <w:trPr>
          <w:trHeight w:val="1005"/>
          <w:jc w:val="center"/>
        </w:trPr>
        <w:tc>
          <w:tcPr>
            <w:tcW w:w="4248" w:type="dxa"/>
            <w:vAlign w:val="center"/>
          </w:tcPr>
          <w:p w:rsidR="003E167D" w:rsidRPr="003E167D" w:rsidRDefault="003E167D" w:rsidP="001D1BEB">
            <w:pPr>
              <w:contextualSpacing/>
              <w:jc w:val="center"/>
              <w:rPr>
                <w:sz w:val="20"/>
                <w:szCs w:val="20"/>
              </w:rPr>
            </w:pPr>
          </w:p>
        </w:tc>
        <w:tc>
          <w:tcPr>
            <w:tcW w:w="4536" w:type="dxa"/>
            <w:vAlign w:val="center"/>
          </w:tcPr>
          <w:p w:rsidR="003E167D" w:rsidRPr="003E167D" w:rsidRDefault="003E167D" w:rsidP="001D1BEB">
            <w:pPr>
              <w:contextualSpacing/>
              <w:jc w:val="center"/>
              <w:rPr>
                <w:sz w:val="20"/>
                <w:szCs w:val="20"/>
              </w:rPr>
            </w:pPr>
          </w:p>
        </w:tc>
      </w:tr>
      <w:tr w:rsidR="003E167D" w:rsidRPr="003E167D" w:rsidTr="005F4572">
        <w:trPr>
          <w:trHeight w:val="268"/>
          <w:jc w:val="center"/>
        </w:trPr>
        <w:tc>
          <w:tcPr>
            <w:tcW w:w="4248" w:type="dxa"/>
            <w:vAlign w:val="center"/>
          </w:tcPr>
          <w:p w:rsidR="003E167D" w:rsidRPr="003E167D" w:rsidRDefault="003E167D" w:rsidP="001D1BEB">
            <w:pPr>
              <w:contextualSpacing/>
              <w:jc w:val="center"/>
              <w:rPr>
                <w:b/>
                <w:sz w:val="20"/>
                <w:szCs w:val="20"/>
              </w:rPr>
            </w:pPr>
            <w:r w:rsidRPr="003E167D">
              <w:rPr>
                <w:b/>
                <w:sz w:val="20"/>
                <w:szCs w:val="20"/>
              </w:rPr>
              <w:t>NIP</w:t>
            </w:r>
          </w:p>
        </w:tc>
        <w:tc>
          <w:tcPr>
            <w:tcW w:w="4536" w:type="dxa"/>
            <w:vAlign w:val="center"/>
          </w:tcPr>
          <w:p w:rsidR="003E167D" w:rsidRPr="003E167D" w:rsidRDefault="003E167D" w:rsidP="001D1BEB">
            <w:pPr>
              <w:contextualSpacing/>
              <w:jc w:val="center"/>
              <w:rPr>
                <w:b/>
                <w:sz w:val="20"/>
                <w:szCs w:val="20"/>
              </w:rPr>
            </w:pPr>
            <w:r w:rsidRPr="003E167D">
              <w:rPr>
                <w:b/>
                <w:sz w:val="20"/>
                <w:szCs w:val="20"/>
              </w:rPr>
              <w:t>REGON</w:t>
            </w:r>
          </w:p>
        </w:tc>
      </w:tr>
      <w:tr w:rsidR="003E167D" w:rsidRPr="003E167D" w:rsidTr="005F4572">
        <w:trPr>
          <w:trHeight w:val="476"/>
          <w:jc w:val="center"/>
        </w:trPr>
        <w:tc>
          <w:tcPr>
            <w:tcW w:w="4248" w:type="dxa"/>
            <w:vAlign w:val="center"/>
          </w:tcPr>
          <w:p w:rsidR="003E167D" w:rsidRPr="003E167D" w:rsidRDefault="003E167D" w:rsidP="001D1BEB">
            <w:pPr>
              <w:contextualSpacing/>
              <w:jc w:val="center"/>
              <w:rPr>
                <w:sz w:val="20"/>
                <w:szCs w:val="20"/>
              </w:rPr>
            </w:pPr>
          </w:p>
        </w:tc>
        <w:tc>
          <w:tcPr>
            <w:tcW w:w="4536" w:type="dxa"/>
            <w:vAlign w:val="center"/>
          </w:tcPr>
          <w:p w:rsidR="003E167D" w:rsidRPr="003E167D" w:rsidRDefault="003E167D" w:rsidP="001D1BEB">
            <w:pPr>
              <w:contextualSpacing/>
              <w:jc w:val="center"/>
              <w:rPr>
                <w:sz w:val="20"/>
                <w:szCs w:val="20"/>
              </w:rPr>
            </w:pPr>
          </w:p>
        </w:tc>
      </w:tr>
    </w:tbl>
    <w:p w:rsidR="003E167D" w:rsidRDefault="003E167D" w:rsidP="001D1BEB">
      <w:pPr>
        <w:pBdr>
          <w:bottom w:val="single" w:sz="12" w:space="1" w:color="auto"/>
        </w:pBdr>
        <w:contextualSpacing/>
      </w:pPr>
    </w:p>
    <w:p w:rsidR="00607B21" w:rsidRPr="001D1BEB" w:rsidRDefault="00607B21" w:rsidP="001D1BEB">
      <w:pPr>
        <w:pBdr>
          <w:bottom w:val="single" w:sz="12" w:space="1" w:color="auto"/>
        </w:pBdr>
        <w:contextualSpacing/>
        <w:rPr>
          <w:sz w:val="22"/>
        </w:rPr>
      </w:pPr>
      <w:r w:rsidRPr="001D1BEB">
        <w:rPr>
          <w:sz w:val="22"/>
        </w:rPr>
        <w:t xml:space="preserve">Oświadczam/-y, że </w:t>
      </w:r>
      <w:r w:rsidRPr="001D1BEB">
        <w:rPr>
          <w:b/>
          <w:sz w:val="22"/>
        </w:rPr>
        <w:t>beneficjentami</w:t>
      </w:r>
      <w:r w:rsidRPr="001D1BEB">
        <w:rPr>
          <w:sz w:val="22"/>
        </w:rPr>
        <w:t xml:space="preserve"> </w:t>
      </w:r>
      <w:r w:rsidRPr="001D1BEB">
        <w:rPr>
          <w:b/>
          <w:sz w:val="22"/>
        </w:rPr>
        <w:t xml:space="preserve">rzeczywistymi </w:t>
      </w:r>
      <w:r w:rsidRPr="001D1BEB">
        <w:rPr>
          <w:sz w:val="22"/>
        </w:rPr>
        <w:t>są następujące osoby fizyczne:</w:t>
      </w:r>
    </w:p>
    <w:p w:rsidR="00607B21" w:rsidRDefault="00607B21" w:rsidP="001D1BEB">
      <w:pPr>
        <w:pBdr>
          <w:bottom w:val="single" w:sz="12" w:space="2" w:color="auto"/>
        </w:pBdr>
        <w:contextualSpacing/>
        <w:rPr>
          <w:sz w:val="16"/>
          <w:szCs w:val="16"/>
        </w:rPr>
      </w:pPr>
    </w:p>
    <w:tbl>
      <w:tblPr>
        <w:tblW w:w="9072" w:type="dxa"/>
        <w:jc w:val="center"/>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256"/>
        <w:gridCol w:w="1537"/>
        <w:gridCol w:w="1257"/>
        <w:gridCol w:w="2929"/>
      </w:tblGrid>
      <w:tr w:rsidR="00E92AB4" w:rsidRPr="005F4572" w:rsidTr="005F4572">
        <w:trPr>
          <w:jc w:val="center"/>
        </w:trPr>
        <w:tc>
          <w:tcPr>
            <w:tcW w:w="2127" w:type="dxa"/>
            <w:shd w:val="clear" w:color="auto" w:fill="auto"/>
          </w:tcPr>
          <w:p w:rsidR="00E92AB4" w:rsidRPr="005F4572" w:rsidRDefault="00E92AB4" w:rsidP="001D1BEB">
            <w:pPr>
              <w:contextualSpacing/>
              <w:jc w:val="left"/>
              <w:rPr>
                <w:sz w:val="16"/>
                <w:szCs w:val="16"/>
              </w:rPr>
            </w:pPr>
            <w:r w:rsidRPr="005F4572">
              <w:rPr>
                <w:sz w:val="16"/>
                <w:szCs w:val="16"/>
              </w:rPr>
              <w:t>Imię</w:t>
            </w:r>
            <w:r w:rsidR="005F4572">
              <w:rPr>
                <w:sz w:val="16"/>
                <w:szCs w:val="16"/>
              </w:rPr>
              <w:t xml:space="preserve"> i </w:t>
            </w:r>
            <w:r w:rsidRPr="005F4572">
              <w:rPr>
                <w:sz w:val="16"/>
                <w:szCs w:val="16"/>
              </w:rPr>
              <w:t>nazwisko</w:t>
            </w:r>
          </w:p>
        </w:tc>
        <w:tc>
          <w:tcPr>
            <w:tcW w:w="1275" w:type="dxa"/>
            <w:shd w:val="clear" w:color="auto" w:fill="auto"/>
          </w:tcPr>
          <w:p w:rsidR="00E92AB4" w:rsidRPr="005F4572" w:rsidRDefault="005F4572" w:rsidP="001D1BEB">
            <w:pPr>
              <w:contextualSpacing/>
              <w:jc w:val="left"/>
              <w:rPr>
                <w:sz w:val="16"/>
                <w:szCs w:val="16"/>
              </w:rPr>
            </w:pPr>
            <w:r>
              <w:rPr>
                <w:sz w:val="16"/>
                <w:szCs w:val="16"/>
              </w:rPr>
              <w:t>PESEL/data i państwo urodzenia</w:t>
            </w:r>
            <w:r>
              <w:rPr>
                <w:rStyle w:val="Odwoanieprzypisudolnego"/>
                <w:sz w:val="16"/>
                <w:szCs w:val="16"/>
              </w:rPr>
              <w:footnoteReference w:customMarkFollows="1" w:id="4"/>
              <w:t>(3)</w:t>
            </w:r>
            <w:r>
              <w:rPr>
                <w:rStyle w:val="Odwoanieprzypisudolnego"/>
                <w:sz w:val="16"/>
                <w:szCs w:val="16"/>
              </w:rPr>
              <w:footnoteReference w:customMarkFollows="1" w:id="5"/>
              <w:t>(4)</w:t>
            </w:r>
          </w:p>
        </w:tc>
        <w:tc>
          <w:tcPr>
            <w:tcW w:w="1560" w:type="dxa"/>
            <w:shd w:val="clear" w:color="auto" w:fill="auto"/>
          </w:tcPr>
          <w:p w:rsidR="00A86CFA" w:rsidRPr="001D1BEB" w:rsidRDefault="005F4572" w:rsidP="001D1BEB">
            <w:pPr>
              <w:contextualSpacing/>
              <w:jc w:val="left"/>
              <w:rPr>
                <w:sz w:val="16"/>
                <w:szCs w:val="16"/>
                <w:vertAlign w:val="superscript"/>
              </w:rPr>
            </w:pPr>
            <w:r>
              <w:rPr>
                <w:sz w:val="16"/>
                <w:szCs w:val="16"/>
              </w:rPr>
              <w:t>Obywatelstwo</w:t>
            </w:r>
            <w:r w:rsidR="001D1BEB">
              <w:rPr>
                <w:sz w:val="16"/>
                <w:szCs w:val="16"/>
                <w:vertAlign w:val="superscript"/>
              </w:rPr>
              <w:t>(4)</w:t>
            </w:r>
          </w:p>
          <w:p w:rsidR="00E92AB4" w:rsidRPr="005F4572" w:rsidRDefault="00A86CFA" w:rsidP="001D1BEB">
            <w:pPr>
              <w:contextualSpacing/>
              <w:jc w:val="left"/>
              <w:rPr>
                <w:sz w:val="16"/>
                <w:szCs w:val="16"/>
              </w:rPr>
            </w:pPr>
            <w:r w:rsidRPr="005F4572">
              <w:rPr>
                <w:sz w:val="16"/>
                <w:szCs w:val="16"/>
              </w:rPr>
              <w:t>Seria</w:t>
            </w:r>
            <w:r w:rsidR="005F4572">
              <w:rPr>
                <w:sz w:val="16"/>
                <w:szCs w:val="16"/>
              </w:rPr>
              <w:t xml:space="preserve"> i </w:t>
            </w:r>
            <w:r w:rsidRPr="005F4572">
              <w:rPr>
                <w:sz w:val="16"/>
                <w:szCs w:val="16"/>
              </w:rPr>
              <w:t>numer dok. tożsamości</w:t>
            </w:r>
            <w:r w:rsidR="001D1BEB" w:rsidRPr="001D1BEB">
              <w:rPr>
                <w:sz w:val="16"/>
                <w:szCs w:val="16"/>
                <w:vertAlign w:val="superscript"/>
              </w:rPr>
              <w:t>(4)</w:t>
            </w:r>
          </w:p>
        </w:tc>
        <w:tc>
          <w:tcPr>
            <w:tcW w:w="1275" w:type="dxa"/>
            <w:shd w:val="clear" w:color="auto" w:fill="auto"/>
          </w:tcPr>
          <w:p w:rsidR="00E92AB4" w:rsidRPr="005F4572" w:rsidRDefault="00A86CFA" w:rsidP="001D1BEB">
            <w:pPr>
              <w:contextualSpacing/>
              <w:jc w:val="left"/>
              <w:rPr>
                <w:sz w:val="16"/>
                <w:szCs w:val="16"/>
              </w:rPr>
            </w:pPr>
            <w:r w:rsidRPr="005F4572">
              <w:rPr>
                <w:sz w:val="16"/>
                <w:szCs w:val="16"/>
              </w:rPr>
              <w:t xml:space="preserve">adres zamieszkania </w:t>
            </w:r>
          </w:p>
        </w:tc>
        <w:tc>
          <w:tcPr>
            <w:tcW w:w="2977" w:type="dxa"/>
            <w:shd w:val="clear" w:color="auto" w:fill="auto"/>
          </w:tcPr>
          <w:p w:rsidR="00E92AB4" w:rsidRPr="005F4572" w:rsidRDefault="00B1371E" w:rsidP="001D1BEB">
            <w:pPr>
              <w:contextualSpacing/>
              <w:jc w:val="left"/>
              <w:rPr>
                <w:sz w:val="16"/>
                <w:szCs w:val="16"/>
              </w:rPr>
            </w:pPr>
            <w:r w:rsidRPr="005F4572">
              <w:rPr>
                <w:sz w:val="16"/>
                <w:szCs w:val="16"/>
              </w:rPr>
              <w:t>Oświadczam, że beneficjent rzeczywisty jest osobą zajmującą eksponowane</w:t>
            </w:r>
            <w:r w:rsidR="003E167D" w:rsidRPr="005F4572">
              <w:rPr>
                <w:sz w:val="16"/>
                <w:szCs w:val="16"/>
              </w:rPr>
              <w:t xml:space="preserve"> </w:t>
            </w:r>
            <w:r w:rsidRPr="005F4572">
              <w:rPr>
                <w:sz w:val="16"/>
                <w:szCs w:val="16"/>
              </w:rPr>
              <w:t>stanowisko polityczne</w:t>
            </w:r>
            <w:r w:rsidR="00C47865" w:rsidRPr="005F4572">
              <w:rPr>
                <w:sz w:val="16"/>
                <w:szCs w:val="16"/>
              </w:rPr>
              <w:t xml:space="preserve"> lub członkiem jej rodziny albo bliskim współpracownikiem osoby zajmującej eksponowane stanowisko polityczne</w:t>
            </w:r>
          </w:p>
          <w:p w:rsidR="0042004F" w:rsidRPr="005F4572" w:rsidRDefault="0042004F" w:rsidP="001D1BEB">
            <w:pPr>
              <w:contextualSpacing/>
              <w:jc w:val="left"/>
              <w:rPr>
                <w:sz w:val="16"/>
                <w:szCs w:val="16"/>
              </w:rPr>
            </w:pPr>
            <w:r w:rsidRPr="005F4572">
              <w:rPr>
                <w:sz w:val="16"/>
                <w:szCs w:val="16"/>
              </w:rPr>
              <w:t>Jestem świadomy odpowiedzialności karnej za złożenie fałszywego oświadczenia</w:t>
            </w:r>
            <w:r w:rsidR="001D1BEB">
              <w:rPr>
                <w:rStyle w:val="Odwoanieprzypisudolnego"/>
                <w:sz w:val="16"/>
                <w:szCs w:val="16"/>
              </w:rPr>
              <w:footnoteReference w:customMarkFollows="1" w:id="6"/>
              <w:t>(5)</w:t>
            </w:r>
          </w:p>
        </w:tc>
        <w:bookmarkStart w:id="0" w:name="_GoBack"/>
        <w:bookmarkEnd w:id="0"/>
      </w:tr>
      <w:tr w:rsidR="00E74AC7" w:rsidRPr="005F4572" w:rsidTr="001D1BEB">
        <w:trPr>
          <w:jc w:val="center"/>
        </w:trPr>
        <w:tc>
          <w:tcPr>
            <w:tcW w:w="2127" w:type="dxa"/>
            <w:shd w:val="clear" w:color="auto" w:fill="auto"/>
            <w:vAlign w:val="center"/>
          </w:tcPr>
          <w:p w:rsidR="00E74AC7" w:rsidRPr="005F4572" w:rsidRDefault="00E74AC7" w:rsidP="001D1BEB">
            <w:pPr>
              <w:contextualSpacing/>
              <w:jc w:val="left"/>
              <w:rPr>
                <w:sz w:val="16"/>
                <w:szCs w:val="16"/>
              </w:rPr>
            </w:pPr>
          </w:p>
        </w:tc>
        <w:tc>
          <w:tcPr>
            <w:tcW w:w="1275" w:type="dxa"/>
            <w:shd w:val="clear" w:color="auto" w:fill="auto"/>
            <w:vAlign w:val="center"/>
          </w:tcPr>
          <w:p w:rsidR="00E74AC7" w:rsidRPr="005F4572" w:rsidRDefault="00E74AC7" w:rsidP="001D1BEB">
            <w:pPr>
              <w:contextualSpacing/>
              <w:jc w:val="left"/>
              <w:rPr>
                <w:sz w:val="16"/>
                <w:szCs w:val="16"/>
              </w:rPr>
            </w:pPr>
          </w:p>
        </w:tc>
        <w:tc>
          <w:tcPr>
            <w:tcW w:w="1560" w:type="dxa"/>
            <w:shd w:val="clear" w:color="auto" w:fill="auto"/>
            <w:vAlign w:val="center"/>
          </w:tcPr>
          <w:p w:rsidR="00284DD5" w:rsidRPr="005F4572" w:rsidRDefault="00284DD5" w:rsidP="001D1BEB">
            <w:pPr>
              <w:contextualSpacing/>
              <w:jc w:val="left"/>
              <w:rPr>
                <w:sz w:val="16"/>
                <w:szCs w:val="1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74AC7" w:rsidRPr="005F4572" w:rsidRDefault="00E74AC7" w:rsidP="001D1BEB">
            <w:pPr>
              <w:contextualSpacing/>
              <w:jc w:val="left"/>
              <w:rPr>
                <w:sz w:val="16"/>
                <w:szCs w:val="16"/>
              </w:rPr>
            </w:pPr>
          </w:p>
        </w:tc>
        <w:tc>
          <w:tcPr>
            <w:tcW w:w="2977" w:type="dxa"/>
            <w:shd w:val="clear" w:color="auto" w:fill="auto"/>
            <w:vAlign w:val="center"/>
          </w:tcPr>
          <w:p w:rsidR="00E74AC7" w:rsidRPr="005F4572" w:rsidRDefault="00E74AC7" w:rsidP="001D1BEB">
            <w:pPr>
              <w:contextualSpacing/>
              <w:jc w:val="left"/>
              <w:rPr>
                <w:sz w:val="16"/>
                <w:szCs w:val="16"/>
              </w:rPr>
            </w:pPr>
            <w:r w:rsidRPr="005F4572">
              <w:rPr>
                <w:rFonts w:ascii="Segoe UI Symbol" w:hAnsi="Segoe UI Symbol" w:cs="Segoe UI Symbol"/>
                <w:sz w:val="16"/>
                <w:szCs w:val="16"/>
              </w:rPr>
              <w:t>☐</w:t>
            </w:r>
            <w:r w:rsidR="005F4572" w:rsidRPr="005F4572">
              <w:rPr>
                <w:sz w:val="16"/>
                <w:szCs w:val="16"/>
              </w:rPr>
              <w:t xml:space="preserve"> </w:t>
            </w:r>
            <w:r w:rsidRPr="005F4572">
              <w:rPr>
                <w:sz w:val="16"/>
                <w:szCs w:val="16"/>
              </w:rPr>
              <w:t>TAK</w:t>
            </w:r>
          </w:p>
          <w:p w:rsidR="00E74AC7" w:rsidRPr="005F4572" w:rsidRDefault="00E74AC7" w:rsidP="001D1BEB">
            <w:pPr>
              <w:contextualSpacing/>
              <w:jc w:val="left"/>
              <w:rPr>
                <w:sz w:val="16"/>
                <w:szCs w:val="16"/>
              </w:rPr>
            </w:pPr>
          </w:p>
          <w:p w:rsidR="00E74AC7" w:rsidRPr="005F4572" w:rsidRDefault="003E167D" w:rsidP="001D1BEB">
            <w:pPr>
              <w:contextualSpacing/>
              <w:jc w:val="left"/>
              <w:rPr>
                <w:sz w:val="16"/>
                <w:szCs w:val="16"/>
              </w:rPr>
            </w:pPr>
            <w:r w:rsidRPr="005F4572">
              <w:rPr>
                <w:rFonts w:ascii="Segoe UI Symbol" w:hAnsi="Segoe UI Symbol" w:cs="Segoe UI Symbol"/>
                <w:sz w:val="16"/>
                <w:szCs w:val="16"/>
              </w:rPr>
              <w:t>☐</w:t>
            </w:r>
            <w:r w:rsidR="005F4572" w:rsidRPr="005F4572">
              <w:rPr>
                <w:sz w:val="16"/>
                <w:szCs w:val="16"/>
              </w:rPr>
              <w:t xml:space="preserve"> </w:t>
            </w:r>
            <w:r w:rsidR="00E74AC7" w:rsidRPr="005F4572">
              <w:rPr>
                <w:sz w:val="16"/>
                <w:szCs w:val="16"/>
              </w:rPr>
              <w:t>NIE</w:t>
            </w:r>
          </w:p>
        </w:tc>
      </w:tr>
      <w:tr w:rsidR="00E74AC7" w:rsidRPr="005F4572" w:rsidTr="001D1BEB">
        <w:trPr>
          <w:jc w:val="center"/>
        </w:trPr>
        <w:tc>
          <w:tcPr>
            <w:tcW w:w="2127" w:type="dxa"/>
            <w:shd w:val="clear" w:color="auto" w:fill="auto"/>
            <w:vAlign w:val="center"/>
          </w:tcPr>
          <w:p w:rsidR="00E74AC7" w:rsidRPr="005F4572" w:rsidRDefault="00E74AC7" w:rsidP="001D1BEB">
            <w:pPr>
              <w:contextualSpacing/>
              <w:jc w:val="left"/>
              <w:rPr>
                <w:sz w:val="16"/>
                <w:szCs w:val="16"/>
              </w:rPr>
            </w:pPr>
          </w:p>
        </w:tc>
        <w:tc>
          <w:tcPr>
            <w:tcW w:w="1275" w:type="dxa"/>
            <w:shd w:val="clear" w:color="auto" w:fill="auto"/>
            <w:vAlign w:val="center"/>
          </w:tcPr>
          <w:p w:rsidR="00E74AC7" w:rsidRPr="005F4572" w:rsidRDefault="00E74AC7" w:rsidP="001D1BEB">
            <w:pPr>
              <w:contextualSpacing/>
              <w:jc w:val="left"/>
              <w:rPr>
                <w:sz w:val="16"/>
                <w:szCs w:val="16"/>
              </w:rPr>
            </w:pPr>
          </w:p>
        </w:tc>
        <w:tc>
          <w:tcPr>
            <w:tcW w:w="1560" w:type="dxa"/>
            <w:shd w:val="clear" w:color="auto" w:fill="auto"/>
            <w:vAlign w:val="center"/>
          </w:tcPr>
          <w:p w:rsidR="00284DD5" w:rsidRPr="005F4572" w:rsidRDefault="00284DD5" w:rsidP="001D1BEB">
            <w:pPr>
              <w:contextualSpacing/>
              <w:jc w:val="left"/>
              <w:rPr>
                <w:sz w:val="16"/>
                <w:szCs w:val="1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74AC7" w:rsidRPr="005F4572" w:rsidRDefault="00E74AC7" w:rsidP="001D1BEB">
            <w:pPr>
              <w:contextualSpacing/>
              <w:jc w:val="left"/>
              <w:rPr>
                <w:sz w:val="16"/>
                <w:szCs w:val="16"/>
              </w:rPr>
            </w:pPr>
          </w:p>
        </w:tc>
        <w:tc>
          <w:tcPr>
            <w:tcW w:w="2977" w:type="dxa"/>
            <w:shd w:val="clear" w:color="auto" w:fill="auto"/>
            <w:vAlign w:val="center"/>
          </w:tcPr>
          <w:p w:rsidR="00E74AC7" w:rsidRPr="005F4572" w:rsidRDefault="00E74AC7" w:rsidP="001D1BEB">
            <w:pPr>
              <w:contextualSpacing/>
              <w:jc w:val="left"/>
              <w:rPr>
                <w:sz w:val="16"/>
                <w:szCs w:val="16"/>
              </w:rPr>
            </w:pPr>
            <w:r w:rsidRPr="005F4572">
              <w:rPr>
                <w:rFonts w:ascii="Segoe UI Symbol" w:hAnsi="Segoe UI Symbol" w:cs="Segoe UI Symbol"/>
                <w:sz w:val="16"/>
                <w:szCs w:val="16"/>
              </w:rPr>
              <w:t>☐</w:t>
            </w:r>
            <w:r w:rsidR="005F4572" w:rsidRPr="005F4572">
              <w:rPr>
                <w:sz w:val="16"/>
                <w:szCs w:val="16"/>
              </w:rPr>
              <w:t xml:space="preserve"> </w:t>
            </w:r>
            <w:r w:rsidRPr="005F4572">
              <w:rPr>
                <w:sz w:val="16"/>
                <w:szCs w:val="16"/>
              </w:rPr>
              <w:t>TAK</w:t>
            </w:r>
          </w:p>
          <w:p w:rsidR="00E74AC7" w:rsidRPr="005F4572" w:rsidRDefault="00E74AC7" w:rsidP="001D1BEB">
            <w:pPr>
              <w:contextualSpacing/>
              <w:jc w:val="left"/>
              <w:rPr>
                <w:sz w:val="16"/>
                <w:szCs w:val="16"/>
              </w:rPr>
            </w:pPr>
          </w:p>
          <w:p w:rsidR="00E74AC7" w:rsidRPr="005F4572" w:rsidRDefault="003E167D" w:rsidP="001D1BEB">
            <w:pPr>
              <w:contextualSpacing/>
              <w:jc w:val="left"/>
              <w:rPr>
                <w:sz w:val="16"/>
                <w:szCs w:val="16"/>
              </w:rPr>
            </w:pPr>
            <w:r w:rsidRPr="005F4572">
              <w:rPr>
                <w:rFonts w:ascii="Segoe UI Symbol" w:hAnsi="Segoe UI Symbol" w:cs="Segoe UI Symbol"/>
                <w:sz w:val="16"/>
                <w:szCs w:val="16"/>
              </w:rPr>
              <w:t xml:space="preserve">☐ </w:t>
            </w:r>
            <w:r w:rsidR="00E74AC7" w:rsidRPr="005F4572">
              <w:rPr>
                <w:sz w:val="16"/>
                <w:szCs w:val="16"/>
              </w:rPr>
              <w:t>NIE</w:t>
            </w:r>
          </w:p>
        </w:tc>
      </w:tr>
      <w:tr w:rsidR="00E74AC7" w:rsidRPr="005F4572" w:rsidTr="001D1BEB">
        <w:trPr>
          <w:jc w:val="center"/>
        </w:trPr>
        <w:tc>
          <w:tcPr>
            <w:tcW w:w="2127" w:type="dxa"/>
            <w:shd w:val="clear" w:color="auto" w:fill="auto"/>
            <w:vAlign w:val="center"/>
          </w:tcPr>
          <w:p w:rsidR="00E74AC7" w:rsidRPr="005F4572" w:rsidRDefault="00E74AC7" w:rsidP="001D1BEB">
            <w:pPr>
              <w:contextualSpacing/>
              <w:jc w:val="left"/>
              <w:rPr>
                <w:sz w:val="16"/>
                <w:szCs w:val="16"/>
              </w:rPr>
            </w:pPr>
          </w:p>
        </w:tc>
        <w:tc>
          <w:tcPr>
            <w:tcW w:w="1275" w:type="dxa"/>
            <w:shd w:val="clear" w:color="auto" w:fill="auto"/>
            <w:vAlign w:val="center"/>
          </w:tcPr>
          <w:p w:rsidR="00E74AC7" w:rsidRPr="005F4572" w:rsidRDefault="00E74AC7" w:rsidP="001D1BEB">
            <w:pPr>
              <w:contextualSpacing/>
              <w:jc w:val="left"/>
              <w:rPr>
                <w:sz w:val="16"/>
                <w:szCs w:val="16"/>
              </w:rPr>
            </w:pPr>
          </w:p>
        </w:tc>
        <w:tc>
          <w:tcPr>
            <w:tcW w:w="1560" w:type="dxa"/>
            <w:shd w:val="clear" w:color="auto" w:fill="auto"/>
            <w:vAlign w:val="center"/>
          </w:tcPr>
          <w:p w:rsidR="00DB6C94" w:rsidRPr="005F4572" w:rsidRDefault="00DB6C94" w:rsidP="001D1BEB">
            <w:pPr>
              <w:contextualSpacing/>
              <w:jc w:val="left"/>
              <w:rPr>
                <w:sz w:val="16"/>
                <w:szCs w:val="16"/>
              </w:rPr>
            </w:pPr>
          </w:p>
        </w:tc>
        <w:tc>
          <w:tcPr>
            <w:tcW w:w="1275" w:type="dxa"/>
            <w:tcBorders>
              <w:top w:val="single" w:sz="4" w:space="0" w:color="000000"/>
              <w:left w:val="single" w:sz="4" w:space="0" w:color="000000"/>
              <w:bottom w:val="single" w:sz="4" w:space="0" w:color="000000"/>
              <w:right w:val="single" w:sz="4" w:space="0" w:color="000000"/>
            </w:tcBorders>
            <w:vAlign w:val="center"/>
          </w:tcPr>
          <w:p w:rsidR="00E74AC7" w:rsidRPr="005F4572" w:rsidRDefault="00E74AC7" w:rsidP="001D1BEB">
            <w:pPr>
              <w:contextualSpacing/>
              <w:jc w:val="left"/>
              <w:rPr>
                <w:sz w:val="16"/>
                <w:szCs w:val="16"/>
              </w:rPr>
            </w:pPr>
          </w:p>
        </w:tc>
        <w:tc>
          <w:tcPr>
            <w:tcW w:w="2977" w:type="dxa"/>
            <w:shd w:val="clear" w:color="auto" w:fill="auto"/>
            <w:vAlign w:val="center"/>
          </w:tcPr>
          <w:p w:rsidR="00E74AC7" w:rsidRPr="005F4572" w:rsidRDefault="00E74AC7" w:rsidP="001D1BEB">
            <w:pPr>
              <w:contextualSpacing/>
              <w:jc w:val="left"/>
              <w:rPr>
                <w:sz w:val="16"/>
                <w:szCs w:val="16"/>
              </w:rPr>
            </w:pPr>
            <w:r w:rsidRPr="005F4572">
              <w:rPr>
                <w:rFonts w:ascii="Segoe UI Symbol" w:hAnsi="Segoe UI Symbol" w:cs="Segoe UI Symbol"/>
                <w:sz w:val="16"/>
                <w:szCs w:val="16"/>
              </w:rPr>
              <w:t>☐</w:t>
            </w:r>
            <w:r w:rsidR="005F4572" w:rsidRPr="005F4572">
              <w:rPr>
                <w:sz w:val="16"/>
                <w:szCs w:val="16"/>
              </w:rPr>
              <w:t xml:space="preserve"> </w:t>
            </w:r>
            <w:r w:rsidRPr="005F4572">
              <w:rPr>
                <w:sz w:val="16"/>
                <w:szCs w:val="16"/>
              </w:rPr>
              <w:t>TAK</w:t>
            </w:r>
          </w:p>
          <w:p w:rsidR="00E74AC7" w:rsidRPr="005F4572" w:rsidRDefault="00E74AC7" w:rsidP="001D1BEB">
            <w:pPr>
              <w:contextualSpacing/>
              <w:jc w:val="left"/>
              <w:rPr>
                <w:sz w:val="16"/>
                <w:szCs w:val="16"/>
              </w:rPr>
            </w:pPr>
          </w:p>
          <w:p w:rsidR="00E74AC7" w:rsidRPr="005F4572" w:rsidRDefault="003E167D" w:rsidP="001D1BEB">
            <w:pPr>
              <w:contextualSpacing/>
              <w:jc w:val="left"/>
              <w:rPr>
                <w:sz w:val="16"/>
                <w:szCs w:val="16"/>
              </w:rPr>
            </w:pPr>
            <w:r w:rsidRPr="005F4572">
              <w:rPr>
                <w:rFonts w:ascii="Segoe UI Symbol" w:hAnsi="Segoe UI Symbol" w:cs="Segoe UI Symbol"/>
                <w:sz w:val="16"/>
                <w:szCs w:val="16"/>
              </w:rPr>
              <w:t>☐</w:t>
            </w:r>
            <w:r w:rsidR="005F4572" w:rsidRPr="005F4572">
              <w:rPr>
                <w:sz w:val="16"/>
                <w:szCs w:val="16"/>
              </w:rPr>
              <w:t xml:space="preserve"> </w:t>
            </w:r>
            <w:r w:rsidR="00E74AC7" w:rsidRPr="005F4572">
              <w:rPr>
                <w:sz w:val="16"/>
                <w:szCs w:val="16"/>
              </w:rPr>
              <w:t>NIE</w:t>
            </w:r>
          </w:p>
        </w:tc>
      </w:tr>
    </w:tbl>
    <w:p w:rsidR="00607B21" w:rsidRDefault="00607B21" w:rsidP="001D1BEB">
      <w:pPr>
        <w:pBdr>
          <w:bottom w:val="single" w:sz="12" w:space="1" w:color="auto"/>
        </w:pBdr>
        <w:contextualSpacing/>
        <w:rPr>
          <w:sz w:val="16"/>
          <w:szCs w:val="16"/>
        </w:rPr>
      </w:pPr>
    </w:p>
    <w:p w:rsidR="00607B21" w:rsidRPr="00946312" w:rsidRDefault="00607B21" w:rsidP="001D1BEB">
      <w:pPr>
        <w:contextualSpacing/>
        <w:rPr>
          <w:sz w:val="16"/>
          <w:szCs w:val="16"/>
        </w:rPr>
      </w:pPr>
    </w:p>
    <w:p w:rsidR="00607B21" w:rsidRPr="003E167D" w:rsidRDefault="00607B21" w:rsidP="001D1BEB">
      <w:pPr>
        <w:contextualSpacing/>
        <w:rPr>
          <w:sz w:val="14"/>
        </w:rPr>
      </w:pPr>
      <w:r w:rsidRPr="003E167D">
        <w:rPr>
          <w:sz w:val="22"/>
        </w:rPr>
        <w:t>oraz zobowiązuję/-</w:t>
      </w:r>
      <w:proofErr w:type="spellStart"/>
      <w:r w:rsidRPr="003E167D">
        <w:rPr>
          <w:sz w:val="22"/>
        </w:rPr>
        <w:t>emy</w:t>
      </w:r>
      <w:proofErr w:type="spellEnd"/>
      <w:r w:rsidRPr="003E167D">
        <w:rPr>
          <w:sz w:val="22"/>
        </w:rPr>
        <w:t xml:space="preserve"> się do niezwłocznego poinformowania </w:t>
      </w:r>
      <w:r w:rsidR="00A2175D">
        <w:rPr>
          <w:sz w:val="22"/>
        </w:rPr>
        <w:t>Partnera Finansującego</w:t>
      </w:r>
      <w:r w:rsidRPr="003E167D">
        <w:rPr>
          <w:sz w:val="22"/>
        </w:rPr>
        <w:t>, o zmianach osobowych, które wystąpiły na liśc</w:t>
      </w:r>
      <w:r w:rsidR="005A44FF" w:rsidRPr="003E167D">
        <w:rPr>
          <w:sz w:val="22"/>
        </w:rPr>
        <w:t>ie beneficjentów rzeczywistych.</w:t>
      </w:r>
    </w:p>
    <w:p w:rsidR="005A44FF" w:rsidRPr="003E167D" w:rsidRDefault="005A44FF" w:rsidP="001D1BEB">
      <w:pPr>
        <w:contextualSpacing/>
        <w:rPr>
          <w:sz w:val="22"/>
        </w:rPr>
      </w:pPr>
      <w:r w:rsidRPr="003E167D">
        <w:rPr>
          <w:sz w:val="22"/>
        </w:rPr>
        <w:lastRenderedPageBreak/>
        <w:t xml:space="preserve">Oświadczam/-y, że brak jest </w:t>
      </w:r>
      <w:r w:rsidR="00E15D81" w:rsidRPr="003E167D">
        <w:rPr>
          <w:sz w:val="22"/>
        </w:rPr>
        <w:t xml:space="preserve">innych </w:t>
      </w:r>
      <w:r w:rsidRPr="003E167D">
        <w:rPr>
          <w:sz w:val="22"/>
        </w:rPr>
        <w:t>umów czy wierzytelności dających, osobom trzecim lub udziałowcom/akcjonariuszom posiadającym do 25% udziałów lub akcji, uprawnienia umożliwiające wywieranie wpływu lub kontrolę nad podmiotem, którego dotyczy niniejsze oświadczenie.</w:t>
      </w:r>
    </w:p>
    <w:p w:rsidR="00607B21" w:rsidRDefault="00607B21" w:rsidP="001D1BEB">
      <w:pPr>
        <w:contextualSpacing/>
        <w:rPr>
          <w:sz w:val="16"/>
          <w:szCs w:val="16"/>
        </w:rPr>
      </w:pPr>
    </w:p>
    <w:p w:rsidR="003E167D" w:rsidRPr="00946312" w:rsidRDefault="003E167D" w:rsidP="001D1BEB">
      <w:pPr>
        <w:rPr>
          <w:sz w:val="16"/>
          <w:szCs w:val="16"/>
        </w:rPr>
      </w:pPr>
    </w:p>
    <w:tbl>
      <w:tblPr>
        <w:tblStyle w:val="Tabela-Siatka"/>
        <w:tblW w:w="907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bottom w:w="28" w:type="dxa"/>
        </w:tblCellMar>
        <w:tblLook w:val="04A0" w:firstRow="1" w:lastRow="0" w:firstColumn="1" w:lastColumn="0" w:noHBand="0" w:noVBand="1"/>
      </w:tblPr>
      <w:tblGrid>
        <w:gridCol w:w="3024"/>
        <w:gridCol w:w="3024"/>
        <w:gridCol w:w="3024"/>
      </w:tblGrid>
      <w:tr w:rsidR="001D1BEB" w:rsidTr="001D1BEB">
        <w:trPr>
          <w:trHeight w:val="764"/>
          <w:jc w:val="center"/>
        </w:trPr>
        <w:tc>
          <w:tcPr>
            <w:tcW w:w="3024" w:type="dxa"/>
            <w:tcBorders>
              <w:bottom w:val="dotted" w:sz="4" w:space="0" w:color="auto"/>
            </w:tcBorders>
          </w:tcPr>
          <w:p w:rsidR="001D1BEB" w:rsidRDefault="001D1BEB" w:rsidP="001D1BEB">
            <w:pPr>
              <w:rPr>
                <w:sz w:val="16"/>
                <w:szCs w:val="16"/>
              </w:rPr>
            </w:pPr>
          </w:p>
        </w:tc>
        <w:tc>
          <w:tcPr>
            <w:tcW w:w="3024" w:type="dxa"/>
          </w:tcPr>
          <w:p w:rsidR="001D1BEB" w:rsidRDefault="001D1BEB" w:rsidP="001D1BEB">
            <w:pPr>
              <w:rPr>
                <w:sz w:val="16"/>
                <w:szCs w:val="16"/>
              </w:rPr>
            </w:pPr>
          </w:p>
        </w:tc>
        <w:tc>
          <w:tcPr>
            <w:tcW w:w="3024" w:type="dxa"/>
            <w:tcBorders>
              <w:bottom w:val="dotted" w:sz="4" w:space="0" w:color="auto"/>
            </w:tcBorders>
          </w:tcPr>
          <w:p w:rsidR="001D1BEB" w:rsidRDefault="001D1BEB" w:rsidP="001D1BEB">
            <w:pPr>
              <w:rPr>
                <w:sz w:val="16"/>
                <w:szCs w:val="16"/>
              </w:rPr>
            </w:pPr>
          </w:p>
        </w:tc>
      </w:tr>
      <w:tr w:rsidR="001D1BEB" w:rsidTr="001D1BEB">
        <w:trPr>
          <w:jc w:val="center"/>
        </w:trPr>
        <w:tc>
          <w:tcPr>
            <w:tcW w:w="3024" w:type="dxa"/>
            <w:tcBorders>
              <w:top w:val="dotted" w:sz="4" w:space="0" w:color="auto"/>
            </w:tcBorders>
          </w:tcPr>
          <w:p w:rsidR="001D1BEB" w:rsidRPr="001D1BEB" w:rsidRDefault="001D1BEB" w:rsidP="001D1BEB">
            <w:pPr>
              <w:jc w:val="center"/>
              <w:rPr>
                <w:i/>
                <w:sz w:val="16"/>
                <w:szCs w:val="16"/>
              </w:rPr>
            </w:pPr>
            <w:r w:rsidRPr="001D1BEB">
              <w:rPr>
                <w:i/>
                <w:sz w:val="16"/>
                <w:szCs w:val="16"/>
              </w:rPr>
              <w:t>Data i podpis przedstawiciela 1</w:t>
            </w:r>
          </w:p>
        </w:tc>
        <w:tc>
          <w:tcPr>
            <w:tcW w:w="3024" w:type="dxa"/>
          </w:tcPr>
          <w:p w:rsidR="001D1BEB" w:rsidRPr="001D1BEB" w:rsidRDefault="001D1BEB" w:rsidP="001D1BEB">
            <w:pPr>
              <w:jc w:val="center"/>
              <w:rPr>
                <w:i/>
                <w:sz w:val="16"/>
                <w:szCs w:val="16"/>
              </w:rPr>
            </w:pPr>
          </w:p>
        </w:tc>
        <w:tc>
          <w:tcPr>
            <w:tcW w:w="3024" w:type="dxa"/>
            <w:tcBorders>
              <w:top w:val="dotted" w:sz="4" w:space="0" w:color="auto"/>
            </w:tcBorders>
          </w:tcPr>
          <w:p w:rsidR="001D1BEB" w:rsidRPr="001D1BEB" w:rsidRDefault="001D1BEB" w:rsidP="001D1BEB">
            <w:pPr>
              <w:jc w:val="center"/>
              <w:rPr>
                <w:i/>
                <w:sz w:val="16"/>
                <w:szCs w:val="16"/>
              </w:rPr>
            </w:pPr>
            <w:r w:rsidRPr="001D1BEB">
              <w:rPr>
                <w:i/>
                <w:sz w:val="16"/>
                <w:szCs w:val="16"/>
              </w:rPr>
              <w:t>Data i podpis przedstawiciela 2</w:t>
            </w:r>
          </w:p>
        </w:tc>
      </w:tr>
    </w:tbl>
    <w:p w:rsidR="003E167D" w:rsidRDefault="003E167D" w:rsidP="001D1BEB">
      <w:pPr>
        <w:rPr>
          <w:sz w:val="16"/>
          <w:szCs w:val="16"/>
        </w:rPr>
      </w:pPr>
    </w:p>
    <w:p w:rsidR="00607B21" w:rsidRPr="00946312" w:rsidRDefault="00B1371E" w:rsidP="001D1BEB">
      <w:pPr>
        <w:rPr>
          <w:sz w:val="16"/>
          <w:szCs w:val="16"/>
        </w:rPr>
      </w:pPr>
      <w:r>
        <w:rPr>
          <w:sz w:val="16"/>
          <w:szCs w:val="16"/>
        </w:rPr>
        <w:tab/>
      </w:r>
      <w:r>
        <w:rPr>
          <w:sz w:val="16"/>
          <w:szCs w:val="16"/>
        </w:rPr>
        <w:tab/>
      </w:r>
      <w:r>
        <w:rPr>
          <w:sz w:val="16"/>
          <w:szCs w:val="16"/>
        </w:rPr>
        <w:tab/>
      </w:r>
      <w:r>
        <w:rPr>
          <w:sz w:val="16"/>
          <w:szCs w:val="16"/>
        </w:rPr>
        <w:tab/>
      </w:r>
      <w:r w:rsidR="005F4572">
        <w:rPr>
          <w:sz w:val="16"/>
          <w:szCs w:val="16"/>
        </w:rPr>
        <w:t xml:space="preserve"> </w:t>
      </w:r>
    </w:p>
    <w:p w:rsidR="00B26A6D" w:rsidRDefault="00B26A6D" w:rsidP="001D1BEB">
      <w:pPr>
        <w:rPr>
          <w:sz w:val="16"/>
          <w:szCs w:val="16"/>
        </w:rPr>
      </w:pPr>
    </w:p>
    <w:p w:rsidR="00B26A6D" w:rsidRPr="001D1BEB" w:rsidRDefault="00B26A6D" w:rsidP="001D1BEB">
      <w:pPr>
        <w:jc w:val="center"/>
        <w:rPr>
          <w:b/>
          <w:szCs w:val="20"/>
        </w:rPr>
      </w:pPr>
      <w:r w:rsidRPr="001D1BEB">
        <w:rPr>
          <w:b/>
          <w:szCs w:val="20"/>
        </w:rPr>
        <w:t>OBJAŚNIENIA DO OŚWIADCZENIA</w:t>
      </w:r>
    </w:p>
    <w:p w:rsidR="00B26A6D" w:rsidRPr="00580245" w:rsidRDefault="00B26A6D" w:rsidP="001D1BEB">
      <w:pPr>
        <w:rPr>
          <w:sz w:val="20"/>
          <w:szCs w:val="20"/>
        </w:rPr>
      </w:pPr>
    </w:p>
    <w:p w:rsidR="00B26A6D" w:rsidRPr="00B1371E" w:rsidRDefault="00B26A6D" w:rsidP="001D1BEB">
      <w:pPr>
        <w:tabs>
          <w:tab w:val="left" w:pos="8222"/>
        </w:tabs>
        <w:rPr>
          <w:b/>
          <w:sz w:val="16"/>
          <w:szCs w:val="16"/>
        </w:rPr>
      </w:pPr>
      <w:r w:rsidRPr="00B1371E">
        <w:rPr>
          <w:b/>
          <w:sz w:val="16"/>
          <w:szCs w:val="16"/>
        </w:rPr>
        <w:t>Przez pojęcie „beneficjent rzeczywisty” rozumie się :</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każdą osobę fizyczną sprawującą bezpośrednio lub pośrednio kontrolę nad klientem poprzez posiadane uprawnienia, które wynikają</w:t>
      </w:r>
      <w:r w:rsidR="005F4572">
        <w:rPr>
          <w:sz w:val="16"/>
          <w:szCs w:val="16"/>
        </w:rPr>
        <w:t xml:space="preserve"> z </w:t>
      </w:r>
      <w:r w:rsidRPr="00B1371E">
        <w:rPr>
          <w:sz w:val="16"/>
          <w:szCs w:val="16"/>
        </w:rPr>
        <w:t>okoliczności prawnych lub faktycznych, umożliwiające wywieranie decydującego wpływu na czynności lub działania podejmowane przez klienta, lub każdą osobę fizyczną,</w:t>
      </w:r>
      <w:r w:rsidR="005F4572">
        <w:rPr>
          <w:sz w:val="16"/>
          <w:szCs w:val="16"/>
        </w:rPr>
        <w:t xml:space="preserve"> w </w:t>
      </w:r>
      <w:r w:rsidRPr="00B1371E">
        <w:rPr>
          <w:sz w:val="16"/>
          <w:szCs w:val="16"/>
        </w:rPr>
        <w:t>imieniu której są nawiązywane stosunki gospodarcze,</w:t>
      </w:r>
      <w:r w:rsidR="005F4572">
        <w:rPr>
          <w:sz w:val="16"/>
          <w:szCs w:val="16"/>
        </w:rPr>
        <w:t xml:space="preserve"> w </w:t>
      </w:r>
      <w:r w:rsidRPr="00B1371E">
        <w:rPr>
          <w:sz w:val="16"/>
          <w:szCs w:val="16"/>
        </w:rPr>
        <w:t>tym:</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a)</w:t>
      </w:r>
      <w:r w:rsidR="005F4572">
        <w:rPr>
          <w:sz w:val="16"/>
          <w:szCs w:val="16"/>
        </w:rPr>
        <w:t xml:space="preserve"> w </w:t>
      </w:r>
      <w:r w:rsidRPr="00B1371E">
        <w:rPr>
          <w:sz w:val="16"/>
          <w:szCs w:val="16"/>
        </w:rPr>
        <w:t>przypadku osoby prawnej innej niż spółka, której papiery wartościowe są dopuszczone do obrotu na rynku regulowanym podlegającym wymogom ujawniania informacji wynikającym</w:t>
      </w:r>
      <w:r w:rsidR="005F4572">
        <w:rPr>
          <w:sz w:val="16"/>
          <w:szCs w:val="16"/>
        </w:rPr>
        <w:t xml:space="preserve"> z </w:t>
      </w:r>
      <w:r w:rsidRPr="00B1371E">
        <w:rPr>
          <w:sz w:val="16"/>
          <w:szCs w:val="16"/>
        </w:rPr>
        <w:t>przepisów prawa Unii Europejskiej lub odpowiadających im przepisów prawa państwa trzeciego:</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 osobę fizyczną będącą udziałowcem lub akcjonariuszem, której przysługuje prawo własności więcej niż 25% ogólnej liczby udziałów lub akcji tej osoby prawnej</w:t>
      </w:r>
      <w:r>
        <w:rPr>
          <w:sz w:val="16"/>
          <w:szCs w:val="16"/>
        </w:rPr>
        <w:t>;</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 osobę fizyczną dysponującą więcej niż 25% ogólnej liczby głosów</w:t>
      </w:r>
      <w:r w:rsidR="005F4572">
        <w:rPr>
          <w:sz w:val="16"/>
          <w:szCs w:val="16"/>
        </w:rPr>
        <w:t xml:space="preserve"> w </w:t>
      </w:r>
      <w:r w:rsidRPr="00B1371E">
        <w:rPr>
          <w:sz w:val="16"/>
          <w:szCs w:val="16"/>
        </w:rPr>
        <w:t>organie stanowiącym tej osoby prawnej, także jako zastawnik albo użytkownik, lub na podstawie porozumień</w:t>
      </w:r>
      <w:r w:rsidR="005F4572">
        <w:rPr>
          <w:sz w:val="16"/>
          <w:szCs w:val="16"/>
        </w:rPr>
        <w:t xml:space="preserve"> z </w:t>
      </w:r>
      <w:r w:rsidRPr="00B1371E">
        <w:rPr>
          <w:sz w:val="16"/>
          <w:szCs w:val="16"/>
        </w:rPr>
        <w:t>innymi uprawnionymi do głosu</w:t>
      </w:r>
      <w:r>
        <w:rPr>
          <w:sz w:val="16"/>
          <w:szCs w:val="16"/>
        </w:rPr>
        <w:t>;</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 osobę fizyczną sprawującą kontrolę nad osobą prawną lub osobami prawnymi, którym łącznie przysługuje prawo własności więcej niż 25% ogólnej liczby udziałów lub akcji, lub które łącznie dysponują więcej niż 25% ogólnej liczby głosów</w:t>
      </w:r>
      <w:r w:rsidR="005F4572">
        <w:rPr>
          <w:sz w:val="16"/>
          <w:szCs w:val="16"/>
        </w:rPr>
        <w:t xml:space="preserve"> w </w:t>
      </w:r>
      <w:r w:rsidRPr="00B1371E">
        <w:rPr>
          <w:sz w:val="16"/>
          <w:szCs w:val="16"/>
        </w:rPr>
        <w:t>organie stanowiącym tej osoby prawnej, także jako zastawnik albo użytkownik, lub na podstawie porozumień</w:t>
      </w:r>
      <w:r w:rsidR="005F4572">
        <w:rPr>
          <w:sz w:val="16"/>
          <w:szCs w:val="16"/>
        </w:rPr>
        <w:t xml:space="preserve"> z </w:t>
      </w:r>
      <w:r w:rsidRPr="00B1371E">
        <w:rPr>
          <w:sz w:val="16"/>
          <w:szCs w:val="16"/>
        </w:rPr>
        <w:t>innymi uprawnionymi do głosu</w:t>
      </w:r>
      <w:r>
        <w:rPr>
          <w:sz w:val="16"/>
          <w:szCs w:val="16"/>
        </w:rPr>
        <w:t>;</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 osobę fizyczną sprawującą kontrolę nad osobą prawną poprzez posiadanie uprawnień, o których mowa</w:t>
      </w:r>
      <w:r w:rsidR="005F4572">
        <w:rPr>
          <w:sz w:val="16"/>
          <w:szCs w:val="16"/>
        </w:rPr>
        <w:t xml:space="preserve"> w </w:t>
      </w:r>
      <w:r w:rsidRPr="00B1371E">
        <w:rPr>
          <w:sz w:val="16"/>
          <w:szCs w:val="16"/>
        </w:rPr>
        <w:t>art. 3 ust. 1 pkt 37 ustawy</w:t>
      </w:r>
      <w:r w:rsidR="005F4572">
        <w:rPr>
          <w:sz w:val="16"/>
          <w:szCs w:val="16"/>
        </w:rPr>
        <w:t xml:space="preserve"> z </w:t>
      </w:r>
      <w:r w:rsidRPr="00B1371E">
        <w:rPr>
          <w:sz w:val="16"/>
          <w:szCs w:val="16"/>
        </w:rPr>
        <w:t>dnia 29 września 1994 r. o rachunkowości (</w:t>
      </w:r>
      <w:r w:rsidR="007973B8">
        <w:rPr>
          <w:sz w:val="16"/>
          <w:szCs w:val="16"/>
        </w:rPr>
        <w:t>Dz. U.</w:t>
      </w:r>
      <w:r w:rsidR="005F4572">
        <w:rPr>
          <w:sz w:val="16"/>
          <w:szCs w:val="16"/>
        </w:rPr>
        <w:t xml:space="preserve"> z </w:t>
      </w:r>
      <w:r w:rsidR="007973B8">
        <w:rPr>
          <w:sz w:val="16"/>
          <w:szCs w:val="16"/>
        </w:rPr>
        <w:t>2023 r. poz. 120</w:t>
      </w:r>
      <w:r w:rsidR="005F4572">
        <w:rPr>
          <w:sz w:val="16"/>
          <w:szCs w:val="16"/>
        </w:rPr>
        <w:t xml:space="preserve"> i </w:t>
      </w:r>
      <w:r w:rsidR="007973B8">
        <w:rPr>
          <w:sz w:val="16"/>
          <w:szCs w:val="16"/>
        </w:rPr>
        <w:t>295</w:t>
      </w:r>
      <w:r w:rsidRPr="00B1371E">
        <w:rPr>
          <w:sz w:val="16"/>
          <w:szCs w:val="16"/>
        </w:rPr>
        <w:t>)</w:t>
      </w:r>
      <w:r>
        <w:rPr>
          <w:sz w:val="16"/>
          <w:szCs w:val="16"/>
        </w:rPr>
        <w:t>;</w:t>
      </w:r>
      <w:r w:rsidRPr="00B1371E">
        <w:rPr>
          <w:sz w:val="16"/>
          <w:szCs w:val="16"/>
        </w:rPr>
        <w:t xml:space="preserve"> lub</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 osobę fizyczną zajmującą wyższe stanowisko kierownicze</w:t>
      </w:r>
      <w:r w:rsidR="005F4572">
        <w:rPr>
          <w:sz w:val="16"/>
          <w:szCs w:val="16"/>
        </w:rPr>
        <w:t xml:space="preserve"> w </w:t>
      </w:r>
      <w:r w:rsidRPr="00B1371E">
        <w:rPr>
          <w:sz w:val="16"/>
          <w:szCs w:val="16"/>
        </w:rPr>
        <w:t>przypadku udokumentowanego braku możliwości ustalenia lub wątpliwości co do tożsamości osób fizyczn</w:t>
      </w:r>
      <w:r w:rsidR="00384C23">
        <w:rPr>
          <w:sz w:val="16"/>
          <w:szCs w:val="16"/>
        </w:rPr>
        <w:t>ych określonych</w:t>
      </w:r>
      <w:r w:rsidR="005F4572">
        <w:rPr>
          <w:sz w:val="16"/>
          <w:szCs w:val="16"/>
        </w:rPr>
        <w:t xml:space="preserve"> w </w:t>
      </w:r>
      <w:proofErr w:type="spellStart"/>
      <w:r w:rsidR="00384C23">
        <w:rPr>
          <w:sz w:val="16"/>
          <w:szCs w:val="16"/>
        </w:rPr>
        <w:t>tiret</w:t>
      </w:r>
      <w:proofErr w:type="spellEnd"/>
      <w:r w:rsidR="00384C23">
        <w:rPr>
          <w:sz w:val="16"/>
          <w:szCs w:val="16"/>
        </w:rPr>
        <w:t xml:space="preserve"> pierwszym</w:t>
      </w:r>
      <w:r w:rsidRPr="00B1371E">
        <w:rPr>
          <w:sz w:val="16"/>
          <w:szCs w:val="16"/>
        </w:rPr>
        <w:t>–czwart</w:t>
      </w:r>
      <w:r w:rsidR="00384C23">
        <w:rPr>
          <w:sz w:val="16"/>
          <w:szCs w:val="16"/>
        </w:rPr>
        <w:t>ym</w:t>
      </w:r>
      <w:r w:rsidRPr="00B1371E">
        <w:rPr>
          <w:sz w:val="16"/>
          <w:szCs w:val="16"/>
        </w:rPr>
        <w:t xml:space="preserve"> oraz</w:t>
      </w:r>
      <w:r w:rsidR="005F4572">
        <w:rPr>
          <w:sz w:val="16"/>
          <w:szCs w:val="16"/>
        </w:rPr>
        <w:t xml:space="preserve"> w </w:t>
      </w:r>
      <w:r w:rsidRPr="00B1371E">
        <w:rPr>
          <w:sz w:val="16"/>
          <w:szCs w:val="16"/>
        </w:rPr>
        <w:t>przypadku niestwierdzenia podejrzeń prania pieniędzy lub finansowania terroryzmu</w:t>
      </w:r>
      <w:r>
        <w:rPr>
          <w:sz w:val="16"/>
          <w:szCs w:val="16"/>
        </w:rPr>
        <w:t>;</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b)</w:t>
      </w:r>
      <w:r w:rsidR="005F4572">
        <w:rPr>
          <w:sz w:val="16"/>
          <w:szCs w:val="16"/>
        </w:rPr>
        <w:t xml:space="preserve"> w </w:t>
      </w:r>
      <w:r w:rsidRPr="00B1371E">
        <w:rPr>
          <w:sz w:val="16"/>
          <w:szCs w:val="16"/>
        </w:rPr>
        <w:t>przypadku trustu:</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 xml:space="preserve">– </w:t>
      </w:r>
      <w:r w:rsidR="00805C41">
        <w:rPr>
          <w:sz w:val="16"/>
          <w:szCs w:val="16"/>
        </w:rPr>
        <w:t>założyciela,</w:t>
      </w:r>
      <w:r w:rsidR="005F4572">
        <w:rPr>
          <w:sz w:val="16"/>
          <w:szCs w:val="16"/>
        </w:rPr>
        <w:t xml:space="preserve"> w </w:t>
      </w:r>
      <w:r w:rsidR="00805C41">
        <w:rPr>
          <w:sz w:val="16"/>
          <w:szCs w:val="16"/>
        </w:rPr>
        <w:t>tym fundatora</w:t>
      </w:r>
      <w:r w:rsidR="00384C23" w:rsidRPr="00384C23">
        <w:rPr>
          <w:sz w:val="16"/>
          <w:szCs w:val="16"/>
        </w:rPr>
        <w:t>,</w:t>
      </w:r>
    </w:p>
    <w:p w:rsidR="00805C41" w:rsidRDefault="00B26A6D" w:rsidP="001D1BEB">
      <w:pPr>
        <w:tabs>
          <w:tab w:val="num" w:pos="851"/>
          <w:tab w:val="left" w:pos="8222"/>
        </w:tabs>
        <w:autoSpaceDE w:val="0"/>
        <w:autoSpaceDN w:val="0"/>
        <w:adjustRightInd w:val="0"/>
        <w:contextualSpacing/>
        <w:rPr>
          <w:sz w:val="16"/>
          <w:szCs w:val="16"/>
        </w:rPr>
      </w:pPr>
      <w:r w:rsidRPr="00B1371E">
        <w:rPr>
          <w:sz w:val="16"/>
          <w:szCs w:val="16"/>
        </w:rPr>
        <w:t xml:space="preserve">– </w:t>
      </w:r>
      <w:r w:rsidR="00384C23" w:rsidRPr="00384C23">
        <w:rPr>
          <w:sz w:val="16"/>
          <w:szCs w:val="16"/>
        </w:rPr>
        <w:t>pow</w:t>
      </w:r>
      <w:r w:rsidR="00805C41">
        <w:rPr>
          <w:sz w:val="16"/>
          <w:szCs w:val="16"/>
        </w:rPr>
        <w:t>iernika,</w:t>
      </w:r>
      <w:r w:rsidR="005F4572">
        <w:rPr>
          <w:sz w:val="16"/>
          <w:szCs w:val="16"/>
        </w:rPr>
        <w:t xml:space="preserve"> w </w:t>
      </w:r>
      <w:r w:rsidR="00805C41">
        <w:rPr>
          <w:sz w:val="16"/>
          <w:szCs w:val="16"/>
        </w:rPr>
        <w:t>tym członka zarządu,</w:t>
      </w:r>
    </w:p>
    <w:p w:rsidR="00384C23" w:rsidRDefault="00B26A6D" w:rsidP="001D1BEB">
      <w:pPr>
        <w:tabs>
          <w:tab w:val="num" w:pos="851"/>
          <w:tab w:val="left" w:pos="8222"/>
        </w:tabs>
        <w:autoSpaceDE w:val="0"/>
        <w:autoSpaceDN w:val="0"/>
        <w:adjustRightInd w:val="0"/>
        <w:contextualSpacing/>
        <w:rPr>
          <w:sz w:val="16"/>
          <w:szCs w:val="16"/>
        </w:rPr>
      </w:pPr>
      <w:r w:rsidRPr="00B1371E">
        <w:rPr>
          <w:sz w:val="16"/>
          <w:szCs w:val="16"/>
        </w:rPr>
        <w:t xml:space="preserve">– </w:t>
      </w:r>
      <w:r w:rsidR="00384C23" w:rsidRPr="00384C23">
        <w:rPr>
          <w:sz w:val="16"/>
          <w:szCs w:val="16"/>
        </w:rPr>
        <w:t>nadzorcę, jeżeli został ustanowiony</w:t>
      </w:r>
      <w:r w:rsidR="00805C41">
        <w:rPr>
          <w:sz w:val="16"/>
          <w:szCs w:val="16"/>
        </w:rPr>
        <w:t>,</w:t>
      </w:r>
      <w:r w:rsidR="005F4572">
        <w:rPr>
          <w:sz w:val="16"/>
          <w:szCs w:val="16"/>
        </w:rPr>
        <w:t xml:space="preserve"> w </w:t>
      </w:r>
      <w:r w:rsidR="00805C41">
        <w:rPr>
          <w:sz w:val="16"/>
          <w:szCs w:val="16"/>
        </w:rPr>
        <w:t>tym członka rady nadzorczej</w:t>
      </w:r>
      <w:r w:rsidR="00384C23" w:rsidRPr="00384C23">
        <w:rPr>
          <w:sz w:val="16"/>
          <w:szCs w:val="16"/>
        </w:rPr>
        <w:t>,</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 beneficjenta lub –</w:t>
      </w:r>
      <w:r w:rsidR="005F4572">
        <w:rPr>
          <w:sz w:val="16"/>
          <w:szCs w:val="16"/>
        </w:rPr>
        <w:t xml:space="preserve"> w </w:t>
      </w:r>
      <w:r w:rsidRPr="00B1371E">
        <w:rPr>
          <w:sz w:val="16"/>
          <w:szCs w:val="16"/>
        </w:rPr>
        <w:t>przypadku gdy osoby fizyczne czerpiące korzyści</w:t>
      </w:r>
      <w:r w:rsidR="005F4572">
        <w:rPr>
          <w:sz w:val="16"/>
          <w:szCs w:val="16"/>
        </w:rPr>
        <w:t xml:space="preserve"> z </w:t>
      </w:r>
      <w:r w:rsidRPr="00B1371E">
        <w:rPr>
          <w:sz w:val="16"/>
          <w:szCs w:val="16"/>
        </w:rPr>
        <w:t>danego trustu nie zostały jeszcze określone – grupę osób,</w:t>
      </w:r>
      <w:r w:rsidR="005F4572">
        <w:rPr>
          <w:sz w:val="16"/>
          <w:szCs w:val="16"/>
        </w:rPr>
        <w:t xml:space="preserve"> w </w:t>
      </w:r>
      <w:r w:rsidRPr="00B1371E">
        <w:rPr>
          <w:sz w:val="16"/>
          <w:szCs w:val="16"/>
        </w:rPr>
        <w:t>których głównym interesie powstał lub działa trust</w:t>
      </w:r>
      <w:r>
        <w:rPr>
          <w:sz w:val="16"/>
          <w:szCs w:val="16"/>
        </w:rPr>
        <w:t>;</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 inną osobę sprawującą kontrolę nad trustem</w:t>
      </w:r>
      <w:r>
        <w:rPr>
          <w:sz w:val="16"/>
          <w:szCs w:val="16"/>
        </w:rPr>
        <w:t>;</w:t>
      </w:r>
    </w:p>
    <w:p w:rsidR="00B26A6D" w:rsidRPr="00B1371E" w:rsidRDefault="00B26A6D" w:rsidP="001D1BEB">
      <w:pPr>
        <w:tabs>
          <w:tab w:val="num" w:pos="851"/>
          <w:tab w:val="left" w:pos="8222"/>
        </w:tabs>
        <w:autoSpaceDE w:val="0"/>
        <w:autoSpaceDN w:val="0"/>
        <w:adjustRightInd w:val="0"/>
        <w:contextualSpacing/>
        <w:rPr>
          <w:sz w:val="16"/>
          <w:szCs w:val="16"/>
        </w:rPr>
      </w:pPr>
      <w:r w:rsidRPr="00B1371E">
        <w:rPr>
          <w:sz w:val="16"/>
          <w:szCs w:val="16"/>
        </w:rPr>
        <w:t>– inną osobę fizyczną posiadającą uprawnienia lub wykonującą obowiązki równoważne</w:t>
      </w:r>
      <w:r w:rsidR="005F4572">
        <w:rPr>
          <w:sz w:val="16"/>
          <w:szCs w:val="16"/>
        </w:rPr>
        <w:t xml:space="preserve"> z </w:t>
      </w:r>
      <w:r w:rsidRPr="00B1371E">
        <w:rPr>
          <w:sz w:val="16"/>
          <w:szCs w:val="16"/>
        </w:rPr>
        <w:t>określonymi</w:t>
      </w:r>
      <w:r w:rsidR="005F4572">
        <w:rPr>
          <w:sz w:val="16"/>
          <w:szCs w:val="16"/>
        </w:rPr>
        <w:t xml:space="preserve"> w </w:t>
      </w:r>
      <w:proofErr w:type="spellStart"/>
      <w:r w:rsidRPr="00B1371E">
        <w:rPr>
          <w:sz w:val="16"/>
          <w:szCs w:val="16"/>
        </w:rPr>
        <w:t>tiret</w:t>
      </w:r>
      <w:proofErr w:type="spellEnd"/>
      <w:r w:rsidRPr="00B1371E">
        <w:rPr>
          <w:sz w:val="16"/>
          <w:szCs w:val="16"/>
        </w:rPr>
        <w:t xml:space="preserve"> </w:t>
      </w:r>
      <w:r w:rsidR="00805C41">
        <w:rPr>
          <w:sz w:val="16"/>
          <w:szCs w:val="16"/>
        </w:rPr>
        <w:t xml:space="preserve">od </w:t>
      </w:r>
      <w:r w:rsidRPr="00B1371E">
        <w:rPr>
          <w:sz w:val="16"/>
          <w:szCs w:val="16"/>
        </w:rPr>
        <w:t>pierwsze–piąte</w:t>
      </w:r>
      <w:r>
        <w:rPr>
          <w:sz w:val="16"/>
          <w:szCs w:val="16"/>
        </w:rPr>
        <w:t>;</w:t>
      </w:r>
    </w:p>
    <w:p w:rsidR="00B26A6D" w:rsidRPr="00B1371E" w:rsidRDefault="00B26A6D" w:rsidP="001D1BEB">
      <w:pPr>
        <w:tabs>
          <w:tab w:val="left" w:pos="8222"/>
        </w:tabs>
        <w:rPr>
          <w:sz w:val="16"/>
          <w:szCs w:val="16"/>
        </w:rPr>
      </w:pPr>
      <w:r w:rsidRPr="00B1371E">
        <w:rPr>
          <w:sz w:val="16"/>
          <w:szCs w:val="16"/>
        </w:rPr>
        <w:t>c)</w:t>
      </w:r>
      <w:r w:rsidR="005F4572">
        <w:rPr>
          <w:sz w:val="16"/>
          <w:szCs w:val="16"/>
        </w:rPr>
        <w:t xml:space="preserve"> w </w:t>
      </w:r>
      <w:r w:rsidRPr="00B1371E">
        <w:rPr>
          <w:sz w:val="16"/>
          <w:szCs w:val="16"/>
        </w:rPr>
        <w:t>przypadku osoby fizycznej prowadzącej działalność gospodarczą, wobec której nie stwierdzono przesłanek lub okoliczności mogących wskazywać na fakt sprawowania kontroli nad nią przez inną osobę fizyczną lub osoby fizyczne, przyjmuje się, że taka osoba fizyczna jest jednocześnie beneficjentem rzeczywistym</w:t>
      </w:r>
      <w:r>
        <w:rPr>
          <w:sz w:val="16"/>
          <w:szCs w:val="16"/>
        </w:rPr>
        <w:t>.</w:t>
      </w:r>
    </w:p>
    <w:p w:rsidR="00B26A6D" w:rsidRDefault="00B26A6D" w:rsidP="001D1BEB">
      <w:pPr>
        <w:tabs>
          <w:tab w:val="left" w:pos="8222"/>
        </w:tabs>
      </w:pPr>
    </w:p>
    <w:p w:rsidR="00B26A6D" w:rsidRPr="00C47865" w:rsidRDefault="00B26A6D" w:rsidP="001D1BEB">
      <w:pPr>
        <w:tabs>
          <w:tab w:val="num" w:pos="851"/>
          <w:tab w:val="left" w:pos="8222"/>
        </w:tabs>
        <w:autoSpaceDE w:val="0"/>
        <w:autoSpaceDN w:val="0"/>
        <w:adjustRightInd w:val="0"/>
        <w:contextualSpacing/>
        <w:rPr>
          <w:sz w:val="16"/>
          <w:szCs w:val="16"/>
        </w:rPr>
      </w:pPr>
      <w:r w:rsidRPr="00C47865">
        <w:rPr>
          <w:b/>
          <w:sz w:val="16"/>
          <w:szCs w:val="16"/>
        </w:rPr>
        <w:t>Przez pojęcie „osoba zajmująca eksponowane stanowisko polityczne</w:t>
      </w:r>
      <w:r>
        <w:rPr>
          <w:b/>
          <w:sz w:val="16"/>
          <w:szCs w:val="16"/>
        </w:rPr>
        <w:t>”</w:t>
      </w:r>
      <w:r w:rsidRPr="00C47865">
        <w:rPr>
          <w:b/>
          <w:sz w:val="16"/>
          <w:szCs w:val="16"/>
        </w:rPr>
        <w:t xml:space="preserve"> (PEP/ </w:t>
      </w:r>
      <w:proofErr w:type="spellStart"/>
      <w:r w:rsidRPr="00C47865">
        <w:rPr>
          <w:b/>
          <w:sz w:val="16"/>
          <w:szCs w:val="16"/>
        </w:rPr>
        <w:t>politically</w:t>
      </w:r>
      <w:proofErr w:type="spellEnd"/>
      <w:r w:rsidRPr="00C47865">
        <w:rPr>
          <w:b/>
          <w:sz w:val="16"/>
          <w:szCs w:val="16"/>
        </w:rPr>
        <w:t xml:space="preserve"> </w:t>
      </w:r>
      <w:proofErr w:type="spellStart"/>
      <w:r w:rsidRPr="00C47865">
        <w:rPr>
          <w:b/>
          <w:sz w:val="16"/>
          <w:szCs w:val="16"/>
        </w:rPr>
        <w:t>exposed</w:t>
      </w:r>
      <w:proofErr w:type="spellEnd"/>
      <w:r w:rsidRPr="00C47865">
        <w:rPr>
          <w:b/>
          <w:sz w:val="16"/>
          <w:szCs w:val="16"/>
        </w:rPr>
        <w:t xml:space="preserve"> person)</w:t>
      </w:r>
      <w:r w:rsidRPr="00C47865">
        <w:rPr>
          <w:sz w:val="16"/>
          <w:szCs w:val="16"/>
        </w:rPr>
        <w:t xml:space="preserve"> – rozumie się przez to,</w:t>
      </w:r>
      <w:r w:rsidR="005F4572">
        <w:rPr>
          <w:sz w:val="16"/>
          <w:szCs w:val="16"/>
        </w:rPr>
        <w:t xml:space="preserve"> z </w:t>
      </w:r>
      <w:r w:rsidRPr="00C47865">
        <w:rPr>
          <w:sz w:val="16"/>
          <w:szCs w:val="16"/>
        </w:rPr>
        <w:t>wyłączeniem grup stanowisk średniego</w:t>
      </w:r>
      <w:r w:rsidR="005F4572">
        <w:rPr>
          <w:sz w:val="16"/>
          <w:szCs w:val="16"/>
        </w:rPr>
        <w:t xml:space="preserve"> i </w:t>
      </w:r>
      <w:r w:rsidRPr="00C47865">
        <w:rPr>
          <w:sz w:val="16"/>
          <w:szCs w:val="16"/>
        </w:rPr>
        <w:t>niższego szczebla, osoby pełniące znaczące funkcje publiczne lub zajmujące znaczące stanowiska publiczne,</w:t>
      </w:r>
      <w:r w:rsidR="005F4572">
        <w:rPr>
          <w:sz w:val="16"/>
          <w:szCs w:val="16"/>
        </w:rPr>
        <w:t xml:space="preserve"> w </w:t>
      </w:r>
      <w:r w:rsidRPr="00C47865">
        <w:rPr>
          <w:sz w:val="16"/>
          <w:szCs w:val="16"/>
        </w:rPr>
        <w:t>tym:</w:t>
      </w:r>
    </w:p>
    <w:p w:rsidR="00B26A6D" w:rsidRPr="00C47865" w:rsidRDefault="00B26A6D" w:rsidP="001D1BEB">
      <w:pPr>
        <w:tabs>
          <w:tab w:val="num" w:pos="284"/>
          <w:tab w:val="left" w:pos="8222"/>
        </w:tabs>
        <w:autoSpaceDE w:val="0"/>
        <w:autoSpaceDN w:val="0"/>
        <w:adjustRightInd w:val="0"/>
        <w:contextualSpacing/>
        <w:rPr>
          <w:sz w:val="16"/>
          <w:szCs w:val="16"/>
        </w:rPr>
      </w:pPr>
      <w:r w:rsidRPr="00C47865">
        <w:rPr>
          <w:sz w:val="16"/>
          <w:szCs w:val="16"/>
        </w:rPr>
        <w:t>a)</w:t>
      </w:r>
      <w:r w:rsidRPr="00C47865">
        <w:rPr>
          <w:sz w:val="16"/>
          <w:szCs w:val="16"/>
        </w:rPr>
        <w:tab/>
        <w:t>szefów państw, szefów rządów, ministrów, wiceministrów, sekretarzy stanu</w:t>
      </w:r>
      <w:r>
        <w:rPr>
          <w:sz w:val="16"/>
          <w:szCs w:val="16"/>
        </w:rPr>
        <w:t>;</w:t>
      </w:r>
    </w:p>
    <w:p w:rsidR="00B26A6D" w:rsidRPr="00C47865" w:rsidRDefault="00B26A6D" w:rsidP="001D1BEB">
      <w:pPr>
        <w:tabs>
          <w:tab w:val="num" w:pos="284"/>
          <w:tab w:val="left" w:pos="8222"/>
        </w:tabs>
        <w:autoSpaceDE w:val="0"/>
        <w:autoSpaceDN w:val="0"/>
        <w:adjustRightInd w:val="0"/>
        <w:contextualSpacing/>
        <w:rPr>
          <w:sz w:val="16"/>
          <w:szCs w:val="16"/>
        </w:rPr>
      </w:pPr>
      <w:r w:rsidRPr="00C47865">
        <w:rPr>
          <w:sz w:val="16"/>
          <w:szCs w:val="16"/>
        </w:rPr>
        <w:t>b)</w:t>
      </w:r>
      <w:r w:rsidRPr="00C47865">
        <w:rPr>
          <w:sz w:val="16"/>
          <w:szCs w:val="16"/>
        </w:rPr>
        <w:tab/>
        <w:t>członków parlamentu lub podobnych organów ustawodawczych</w:t>
      </w:r>
      <w:r>
        <w:rPr>
          <w:sz w:val="16"/>
          <w:szCs w:val="16"/>
        </w:rPr>
        <w:t>;</w:t>
      </w:r>
    </w:p>
    <w:p w:rsidR="00B26A6D" w:rsidRPr="00C47865" w:rsidRDefault="00B26A6D" w:rsidP="001D1BEB">
      <w:pPr>
        <w:tabs>
          <w:tab w:val="num" w:pos="284"/>
          <w:tab w:val="left" w:pos="8222"/>
        </w:tabs>
        <w:autoSpaceDE w:val="0"/>
        <w:autoSpaceDN w:val="0"/>
        <w:adjustRightInd w:val="0"/>
        <w:contextualSpacing/>
        <w:rPr>
          <w:sz w:val="16"/>
          <w:szCs w:val="16"/>
        </w:rPr>
      </w:pPr>
      <w:r w:rsidRPr="00C47865">
        <w:rPr>
          <w:sz w:val="16"/>
          <w:szCs w:val="16"/>
        </w:rPr>
        <w:t>c)</w:t>
      </w:r>
      <w:r w:rsidRPr="00C47865">
        <w:rPr>
          <w:sz w:val="16"/>
          <w:szCs w:val="16"/>
        </w:rPr>
        <w:tab/>
        <w:t>członków organów zarządzających partii politycznych</w:t>
      </w:r>
      <w:r>
        <w:rPr>
          <w:sz w:val="16"/>
          <w:szCs w:val="16"/>
        </w:rPr>
        <w:t>;</w:t>
      </w:r>
    </w:p>
    <w:p w:rsidR="00B26A6D" w:rsidRPr="00C47865" w:rsidRDefault="00B26A6D" w:rsidP="001D1BEB">
      <w:pPr>
        <w:tabs>
          <w:tab w:val="num" w:pos="284"/>
          <w:tab w:val="left" w:pos="8222"/>
        </w:tabs>
        <w:autoSpaceDE w:val="0"/>
        <w:autoSpaceDN w:val="0"/>
        <w:adjustRightInd w:val="0"/>
        <w:contextualSpacing/>
        <w:rPr>
          <w:sz w:val="16"/>
          <w:szCs w:val="16"/>
        </w:rPr>
      </w:pPr>
      <w:r w:rsidRPr="00C47865">
        <w:rPr>
          <w:sz w:val="16"/>
          <w:szCs w:val="16"/>
        </w:rPr>
        <w:t>d)</w:t>
      </w:r>
      <w:r w:rsidRPr="00C47865">
        <w:rPr>
          <w:sz w:val="16"/>
          <w:szCs w:val="16"/>
        </w:rPr>
        <w:tab/>
        <w:t>członków sądów najwyższych, trybunałów konstytucyjnych oraz innych organów sądowych wysokiego szczebla, których decyzje nie podlegają zaskarżeniu,</w:t>
      </w:r>
      <w:r w:rsidR="005F4572">
        <w:rPr>
          <w:sz w:val="16"/>
          <w:szCs w:val="16"/>
        </w:rPr>
        <w:t xml:space="preserve"> z </w:t>
      </w:r>
      <w:r w:rsidRPr="00C47865">
        <w:rPr>
          <w:sz w:val="16"/>
          <w:szCs w:val="16"/>
        </w:rPr>
        <w:t>wyjątkiem trybów nadzwyczajnych</w:t>
      </w:r>
      <w:r>
        <w:rPr>
          <w:sz w:val="16"/>
          <w:szCs w:val="16"/>
        </w:rPr>
        <w:t>;</w:t>
      </w:r>
    </w:p>
    <w:p w:rsidR="00B26A6D" w:rsidRPr="00C47865" w:rsidRDefault="00B26A6D" w:rsidP="001D1BEB">
      <w:pPr>
        <w:tabs>
          <w:tab w:val="num" w:pos="284"/>
          <w:tab w:val="left" w:pos="8222"/>
        </w:tabs>
        <w:autoSpaceDE w:val="0"/>
        <w:autoSpaceDN w:val="0"/>
        <w:adjustRightInd w:val="0"/>
        <w:contextualSpacing/>
        <w:rPr>
          <w:sz w:val="16"/>
          <w:szCs w:val="16"/>
        </w:rPr>
      </w:pPr>
      <w:r w:rsidRPr="00C47865">
        <w:rPr>
          <w:sz w:val="16"/>
          <w:szCs w:val="16"/>
        </w:rPr>
        <w:t>e)</w:t>
      </w:r>
      <w:r w:rsidRPr="00C47865">
        <w:rPr>
          <w:sz w:val="16"/>
          <w:szCs w:val="16"/>
        </w:rPr>
        <w:tab/>
        <w:t>członków trybunałów obrachunkowych lub zarządów banków centralnych</w:t>
      </w:r>
      <w:r>
        <w:rPr>
          <w:sz w:val="16"/>
          <w:szCs w:val="16"/>
        </w:rPr>
        <w:t>;</w:t>
      </w:r>
    </w:p>
    <w:p w:rsidR="00B26A6D" w:rsidRPr="00C47865" w:rsidRDefault="00B26A6D" w:rsidP="001D1BEB">
      <w:pPr>
        <w:tabs>
          <w:tab w:val="num" w:pos="284"/>
          <w:tab w:val="left" w:pos="8222"/>
        </w:tabs>
        <w:autoSpaceDE w:val="0"/>
        <w:autoSpaceDN w:val="0"/>
        <w:adjustRightInd w:val="0"/>
        <w:contextualSpacing/>
        <w:rPr>
          <w:sz w:val="16"/>
          <w:szCs w:val="16"/>
        </w:rPr>
      </w:pPr>
      <w:r w:rsidRPr="00C47865">
        <w:rPr>
          <w:sz w:val="16"/>
          <w:szCs w:val="16"/>
        </w:rPr>
        <w:t>f)</w:t>
      </w:r>
      <w:r w:rsidRPr="00C47865">
        <w:rPr>
          <w:sz w:val="16"/>
          <w:szCs w:val="16"/>
        </w:rPr>
        <w:tab/>
        <w:t xml:space="preserve">ambasadorów, </w:t>
      </w:r>
      <w:proofErr w:type="spellStart"/>
      <w:r w:rsidRPr="00C47865">
        <w:rPr>
          <w:sz w:val="16"/>
          <w:szCs w:val="16"/>
        </w:rPr>
        <w:t>chargés</w:t>
      </w:r>
      <w:proofErr w:type="spellEnd"/>
      <w:r w:rsidRPr="00C47865">
        <w:rPr>
          <w:sz w:val="16"/>
          <w:szCs w:val="16"/>
        </w:rPr>
        <w:t xml:space="preserve"> d'affaires oraz wyższych oficerów sił zbrojnych</w:t>
      </w:r>
      <w:r>
        <w:rPr>
          <w:sz w:val="16"/>
          <w:szCs w:val="16"/>
        </w:rPr>
        <w:t>;</w:t>
      </w:r>
    </w:p>
    <w:p w:rsidR="00B26A6D" w:rsidRPr="00C47865" w:rsidRDefault="00B26A6D" w:rsidP="001D1BEB">
      <w:pPr>
        <w:tabs>
          <w:tab w:val="num" w:pos="284"/>
          <w:tab w:val="left" w:pos="8222"/>
        </w:tabs>
        <w:autoSpaceDE w:val="0"/>
        <w:autoSpaceDN w:val="0"/>
        <w:adjustRightInd w:val="0"/>
        <w:contextualSpacing/>
        <w:rPr>
          <w:sz w:val="16"/>
          <w:szCs w:val="16"/>
        </w:rPr>
      </w:pPr>
      <w:r w:rsidRPr="00C47865">
        <w:rPr>
          <w:sz w:val="16"/>
          <w:szCs w:val="16"/>
        </w:rPr>
        <w:t>g)</w:t>
      </w:r>
      <w:r w:rsidRPr="00C47865">
        <w:rPr>
          <w:sz w:val="16"/>
          <w:szCs w:val="16"/>
        </w:rPr>
        <w:tab/>
        <w:t>członków organów administracyjnych, zarządczych lub nadzorczych przedsiębiorstw państwowych, spółek</w:t>
      </w:r>
      <w:r w:rsidR="005F4572">
        <w:rPr>
          <w:sz w:val="16"/>
          <w:szCs w:val="16"/>
        </w:rPr>
        <w:t xml:space="preserve"> z </w:t>
      </w:r>
      <w:r w:rsidRPr="00C47865">
        <w:rPr>
          <w:sz w:val="16"/>
          <w:szCs w:val="16"/>
        </w:rPr>
        <w:t>udziałem Skarbu Państwa,</w:t>
      </w:r>
      <w:r w:rsidR="005F4572">
        <w:rPr>
          <w:sz w:val="16"/>
          <w:szCs w:val="16"/>
        </w:rPr>
        <w:t xml:space="preserve"> w </w:t>
      </w:r>
      <w:r w:rsidRPr="00C47865">
        <w:rPr>
          <w:sz w:val="16"/>
          <w:szCs w:val="16"/>
        </w:rPr>
        <w:t>których ponad połowa akcji albo udziałów należy do Skarbu Państwa lub innych państwowych osób prawnych</w:t>
      </w:r>
      <w:r>
        <w:rPr>
          <w:sz w:val="16"/>
          <w:szCs w:val="16"/>
        </w:rPr>
        <w:t>;</w:t>
      </w:r>
    </w:p>
    <w:p w:rsidR="00B26A6D" w:rsidRPr="00C47865" w:rsidRDefault="00B26A6D" w:rsidP="001D1BEB">
      <w:pPr>
        <w:tabs>
          <w:tab w:val="num" w:pos="284"/>
          <w:tab w:val="left" w:pos="8222"/>
        </w:tabs>
        <w:autoSpaceDE w:val="0"/>
        <w:autoSpaceDN w:val="0"/>
        <w:adjustRightInd w:val="0"/>
        <w:contextualSpacing/>
        <w:rPr>
          <w:sz w:val="16"/>
          <w:szCs w:val="16"/>
        </w:rPr>
      </w:pPr>
      <w:r w:rsidRPr="00C47865">
        <w:rPr>
          <w:sz w:val="16"/>
          <w:szCs w:val="16"/>
        </w:rPr>
        <w:t>h)</w:t>
      </w:r>
      <w:r w:rsidRPr="00C47865">
        <w:rPr>
          <w:sz w:val="16"/>
          <w:szCs w:val="16"/>
        </w:rPr>
        <w:tab/>
        <w:t>dyrektorów, zastępców dyrektorów oraz członków organów organizacji międzynarodowych lub osoby pełniące równoważne funkcje</w:t>
      </w:r>
      <w:r w:rsidR="005F4572">
        <w:rPr>
          <w:sz w:val="16"/>
          <w:szCs w:val="16"/>
        </w:rPr>
        <w:t xml:space="preserve"> w </w:t>
      </w:r>
      <w:r w:rsidRPr="00C47865">
        <w:rPr>
          <w:sz w:val="16"/>
          <w:szCs w:val="16"/>
        </w:rPr>
        <w:t>tych organizacjach</w:t>
      </w:r>
      <w:r>
        <w:rPr>
          <w:sz w:val="16"/>
          <w:szCs w:val="16"/>
        </w:rPr>
        <w:t>;</w:t>
      </w:r>
    </w:p>
    <w:p w:rsidR="00B26A6D" w:rsidRPr="00C47865" w:rsidRDefault="00B26A6D" w:rsidP="001D1BEB">
      <w:pPr>
        <w:tabs>
          <w:tab w:val="num" w:pos="284"/>
          <w:tab w:val="left" w:pos="8222"/>
        </w:tabs>
        <w:autoSpaceDE w:val="0"/>
        <w:autoSpaceDN w:val="0"/>
        <w:adjustRightInd w:val="0"/>
        <w:contextualSpacing/>
        <w:rPr>
          <w:sz w:val="16"/>
          <w:szCs w:val="16"/>
        </w:rPr>
      </w:pPr>
      <w:r>
        <w:rPr>
          <w:sz w:val="16"/>
          <w:szCs w:val="16"/>
        </w:rPr>
        <w:t xml:space="preserve">i) </w:t>
      </w:r>
      <w:r>
        <w:rPr>
          <w:sz w:val="16"/>
          <w:szCs w:val="16"/>
        </w:rPr>
        <w:tab/>
      </w:r>
      <w:r w:rsidRPr="00C47865">
        <w:rPr>
          <w:sz w:val="16"/>
          <w:szCs w:val="16"/>
        </w:rPr>
        <w:t>dyrektorów generalnych</w:t>
      </w:r>
      <w:r w:rsidR="005F4572">
        <w:rPr>
          <w:sz w:val="16"/>
          <w:szCs w:val="16"/>
        </w:rPr>
        <w:t xml:space="preserve"> w </w:t>
      </w:r>
      <w:r w:rsidRPr="00C47865">
        <w:rPr>
          <w:sz w:val="16"/>
          <w:szCs w:val="16"/>
        </w:rPr>
        <w:t>urzędach naczelnych</w:t>
      </w:r>
      <w:r w:rsidR="005F4572">
        <w:rPr>
          <w:sz w:val="16"/>
          <w:szCs w:val="16"/>
        </w:rPr>
        <w:t xml:space="preserve"> i </w:t>
      </w:r>
      <w:r w:rsidRPr="00C47865">
        <w:rPr>
          <w:sz w:val="16"/>
          <w:szCs w:val="16"/>
        </w:rPr>
        <w:t>centralnych organów państwowych, dyrektorów generalnych urzędów wojewódzkich</w:t>
      </w:r>
      <w:r>
        <w:rPr>
          <w:sz w:val="16"/>
          <w:szCs w:val="16"/>
        </w:rPr>
        <w:t>;</w:t>
      </w:r>
    </w:p>
    <w:p w:rsidR="00B26A6D" w:rsidRDefault="00B26A6D" w:rsidP="001D1BEB">
      <w:pPr>
        <w:tabs>
          <w:tab w:val="num" w:pos="284"/>
        </w:tabs>
        <w:autoSpaceDE w:val="0"/>
        <w:autoSpaceDN w:val="0"/>
        <w:adjustRightInd w:val="0"/>
        <w:contextualSpacing/>
        <w:rPr>
          <w:sz w:val="16"/>
          <w:szCs w:val="16"/>
        </w:rPr>
      </w:pPr>
      <w:r>
        <w:rPr>
          <w:sz w:val="16"/>
          <w:szCs w:val="16"/>
        </w:rPr>
        <w:t>j)</w:t>
      </w:r>
      <w:r>
        <w:rPr>
          <w:sz w:val="16"/>
          <w:szCs w:val="16"/>
        </w:rPr>
        <w:tab/>
      </w:r>
      <w:r w:rsidRPr="00C47865">
        <w:rPr>
          <w:sz w:val="16"/>
          <w:szCs w:val="16"/>
        </w:rPr>
        <w:t>inne osoby pełniące funkcje lub stanowiska publiczne</w:t>
      </w:r>
      <w:r w:rsidR="005F4572">
        <w:rPr>
          <w:sz w:val="16"/>
          <w:szCs w:val="16"/>
        </w:rPr>
        <w:t xml:space="preserve"> w </w:t>
      </w:r>
      <w:r w:rsidRPr="00C47865">
        <w:rPr>
          <w:sz w:val="16"/>
          <w:szCs w:val="16"/>
        </w:rPr>
        <w:t>organach państwa lub centralnych organach administracji rządowej.</w:t>
      </w:r>
    </w:p>
    <w:p w:rsidR="00B26A6D" w:rsidRPr="00C04925" w:rsidRDefault="00B26A6D" w:rsidP="001D1BEB">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t>Przez PEP, rozumie się także osoby znane jako bliscy współpracownicy osoby zajmującej eksponowane stanowisko polityczne, a także</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członków rodziny osoby zajmującej eksponowane stanowisko polityczne.</w:t>
      </w:r>
    </w:p>
    <w:p w:rsidR="00B26A6D" w:rsidRPr="00C04925" w:rsidRDefault="00B26A6D" w:rsidP="001D1BEB">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t>Przez osoby znane jako bliscy współpracownicy osoby zajmującej eksponowane stanowisko polityczne należy rozumieć:</w:t>
      </w:r>
    </w:p>
    <w:p w:rsidR="00B26A6D" w:rsidRPr="00C04925" w:rsidRDefault="00B26A6D" w:rsidP="001D1BEB">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lastRenderedPageBreak/>
        <w:t>a) osoby fizyczne będące beneficjentami rzeczywistymi osób prawnych, jednostek organizacyjnych nieposiadających osobowości prawnej</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lub trustów wspólnie</w:t>
      </w:r>
      <w:r w:rsidR="005F4572">
        <w:rPr>
          <w:rFonts w:asciiTheme="minorHAnsi" w:eastAsiaTheme="minorHAnsi" w:hAnsiTheme="minorHAnsi" w:cstheme="minorHAnsi"/>
          <w:color w:val="191F24"/>
          <w:sz w:val="16"/>
          <w:szCs w:val="16"/>
          <w:lang w:eastAsia="en-US"/>
        </w:rPr>
        <w:t xml:space="preserve"> z </w:t>
      </w:r>
      <w:r w:rsidRPr="00C04925">
        <w:rPr>
          <w:rFonts w:asciiTheme="minorHAnsi" w:eastAsiaTheme="minorHAnsi" w:hAnsiTheme="minorHAnsi" w:cstheme="minorHAnsi"/>
          <w:color w:val="191F24"/>
          <w:sz w:val="16"/>
          <w:szCs w:val="16"/>
          <w:lang w:eastAsia="en-US"/>
        </w:rPr>
        <w:t>osobą zajmującą eksponowane stanowisko polityczne lub utrzymujące</w:t>
      </w:r>
      <w:r w:rsidR="005F4572">
        <w:rPr>
          <w:rFonts w:asciiTheme="minorHAnsi" w:eastAsiaTheme="minorHAnsi" w:hAnsiTheme="minorHAnsi" w:cstheme="minorHAnsi"/>
          <w:color w:val="191F24"/>
          <w:sz w:val="16"/>
          <w:szCs w:val="16"/>
          <w:lang w:eastAsia="en-US"/>
        </w:rPr>
        <w:t xml:space="preserve"> z </w:t>
      </w:r>
      <w:r w:rsidRPr="00C04925">
        <w:rPr>
          <w:rFonts w:asciiTheme="minorHAnsi" w:eastAsiaTheme="minorHAnsi" w:hAnsiTheme="minorHAnsi" w:cstheme="minorHAnsi"/>
          <w:color w:val="191F24"/>
          <w:sz w:val="16"/>
          <w:szCs w:val="16"/>
          <w:lang w:eastAsia="en-US"/>
        </w:rPr>
        <w:t>taką osobą inne bliskie stosunki</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związane</w:t>
      </w:r>
      <w:r w:rsidR="005F4572">
        <w:rPr>
          <w:rFonts w:asciiTheme="minorHAnsi" w:eastAsiaTheme="minorHAnsi" w:hAnsiTheme="minorHAnsi" w:cstheme="minorHAnsi"/>
          <w:color w:val="191F24"/>
          <w:sz w:val="16"/>
          <w:szCs w:val="16"/>
          <w:lang w:eastAsia="en-US"/>
        </w:rPr>
        <w:t xml:space="preserve"> z </w:t>
      </w:r>
      <w:r w:rsidRPr="00C04925">
        <w:rPr>
          <w:rFonts w:asciiTheme="minorHAnsi" w:eastAsiaTheme="minorHAnsi" w:hAnsiTheme="minorHAnsi" w:cstheme="minorHAnsi"/>
          <w:color w:val="191F24"/>
          <w:sz w:val="16"/>
          <w:szCs w:val="16"/>
          <w:lang w:eastAsia="en-US"/>
        </w:rPr>
        <w:t>prowadzoną działalnością gospodarczą,</w:t>
      </w:r>
    </w:p>
    <w:p w:rsidR="00B26A6D" w:rsidRPr="00C04925" w:rsidRDefault="00B26A6D" w:rsidP="001D1BEB">
      <w:pPr>
        <w:autoSpaceDE w:val="0"/>
        <w:autoSpaceDN w:val="0"/>
        <w:adjustRightInd w:val="0"/>
        <w:rPr>
          <w:rFonts w:asciiTheme="minorHAnsi" w:eastAsiaTheme="minorHAnsi" w:hAnsiTheme="minorHAnsi" w:cstheme="minorHAnsi"/>
          <w:color w:val="191F24"/>
          <w:sz w:val="16"/>
          <w:szCs w:val="16"/>
          <w:lang w:eastAsia="en-US"/>
        </w:rPr>
      </w:pPr>
      <w:r w:rsidRPr="00C04925">
        <w:rPr>
          <w:rFonts w:asciiTheme="minorHAnsi" w:eastAsiaTheme="minorHAnsi" w:hAnsiTheme="minorHAnsi" w:cstheme="minorHAnsi"/>
          <w:color w:val="191F24"/>
          <w:sz w:val="16"/>
          <w:szCs w:val="16"/>
          <w:lang w:eastAsia="en-US"/>
        </w:rPr>
        <w:t>b) osoby fizyczne będące jedynym beneficjentem rzeczywistym osób prawnych, jednostek organizacyjnych nieposiadających osobowości</w:t>
      </w:r>
      <w:r w:rsidR="00E00089">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prawnej lub trustu, o których wiadomo, że zostały utworzone</w:t>
      </w:r>
      <w:r w:rsidR="005F4572">
        <w:rPr>
          <w:rFonts w:asciiTheme="minorHAnsi" w:eastAsiaTheme="minorHAnsi" w:hAnsiTheme="minorHAnsi" w:cstheme="minorHAnsi"/>
          <w:color w:val="191F24"/>
          <w:sz w:val="16"/>
          <w:szCs w:val="16"/>
          <w:lang w:eastAsia="en-US"/>
        </w:rPr>
        <w:t xml:space="preserve"> w </w:t>
      </w:r>
      <w:r w:rsidRPr="00C04925">
        <w:rPr>
          <w:rFonts w:asciiTheme="minorHAnsi" w:eastAsiaTheme="minorHAnsi" w:hAnsiTheme="minorHAnsi" w:cstheme="minorHAnsi"/>
          <w:color w:val="191F24"/>
          <w:sz w:val="16"/>
          <w:szCs w:val="16"/>
          <w:lang w:eastAsia="en-US"/>
        </w:rPr>
        <w:t>celu uzyskania faktycznej korzyści przez osobę zajmującą</w:t>
      </w:r>
      <w:r w:rsidR="00C04925">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 xml:space="preserve">eksponowane </w:t>
      </w:r>
      <w:r w:rsidR="00C04925">
        <w:rPr>
          <w:rFonts w:asciiTheme="minorHAnsi" w:eastAsiaTheme="minorHAnsi" w:hAnsiTheme="minorHAnsi" w:cstheme="minorHAnsi"/>
          <w:color w:val="191F24"/>
          <w:sz w:val="16"/>
          <w:szCs w:val="16"/>
          <w:lang w:eastAsia="en-US"/>
        </w:rPr>
        <w:t>stanowisko polityczne.</w:t>
      </w:r>
    </w:p>
    <w:p w:rsidR="00B26A6D" w:rsidRPr="007F7DE4" w:rsidRDefault="00B26A6D" w:rsidP="001D1BEB">
      <w:pPr>
        <w:autoSpaceDE w:val="0"/>
        <w:autoSpaceDN w:val="0"/>
        <w:adjustRightInd w:val="0"/>
        <w:rPr>
          <w:rFonts w:asciiTheme="minorHAnsi" w:hAnsiTheme="minorHAnsi" w:cstheme="minorHAnsi"/>
          <w:sz w:val="16"/>
          <w:szCs w:val="16"/>
        </w:rPr>
      </w:pPr>
      <w:r w:rsidRPr="00C04925">
        <w:rPr>
          <w:rFonts w:asciiTheme="minorHAnsi" w:eastAsiaTheme="minorHAnsi" w:hAnsiTheme="minorHAnsi" w:cstheme="minorHAnsi"/>
          <w:color w:val="191F24"/>
          <w:sz w:val="16"/>
          <w:szCs w:val="16"/>
          <w:lang w:eastAsia="en-US"/>
        </w:rPr>
        <w:t>Wykaz krajowych stanowisk</w:t>
      </w:r>
      <w:r w:rsidR="005F4572">
        <w:rPr>
          <w:rFonts w:asciiTheme="minorHAnsi" w:eastAsiaTheme="minorHAnsi" w:hAnsiTheme="minorHAnsi" w:cstheme="minorHAnsi"/>
          <w:color w:val="191F24"/>
          <w:sz w:val="16"/>
          <w:szCs w:val="16"/>
          <w:lang w:eastAsia="en-US"/>
        </w:rPr>
        <w:t xml:space="preserve"> i </w:t>
      </w:r>
      <w:r w:rsidRPr="00C04925">
        <w:rPr>
          <w:rFonts w:asciiTheme="minorHAnsi" w:eastAsiaTheme="minorHAnsi" w:hAnsiTheme="minorHAnsi" w:cstheme="minorHAnsi"/>
          <w:color w:val="191F24"/>
          <w:sz w:val="16"/>
          <w:szCs w:val="16"/>
          <w:lang w:eastAsia="en-US"/>
        </w:rPr>
        <w:t>funkcji publicznych będących eksponowanymi stanowiskami politycznymi szczegółowo opisane</w:t>
      </w:r>
      <w:r w:rsidR="005F4572">
        <w:rPr>
          <w:rFonts w:asciiTheme="minorHAnsi" w:eastAsiaTheme="minorHAnsi" w:hAnsiTheme="minorHAnsi" w:cstheme="minorHAnsi"/>
          <w:color w:val="191F24"/>
          <w:sz w:val="16"/>
          <w:szCs w:val="16"/>
          <w:lang w:eastAsia="en-US"/>
        </w:rPr>
        <w:t xml:space="preserve"> w </w:t>
      </w:r>
      <w:r w:rsidRPr="00C04925">
        <w:rPr>
          <w:rFonts w:asciiTheme="minorHAnsi" w:eastAsiaTheme="minorHAnsi" w:hAnsiTheme="minorHAnsi" w:cstheme="minorHAnsi"/>
          <w:color w:val="191F24"/>
          <w:sz w:val="16"/>
          <w:szCs w:val="16"/>
          <w:lang w:eastAsia="en-US"/>
        </w:rPr>
        <w:t>rozporządzeniu Ministra Finansów, Funduszy</w:t>
      </w:r>
      <w:r w:rsidR="005F4572">
        <w:rPr>
          <w:rFonts w:asciiTheme="minorHAnsi" w:eastAsiaTheme="minorHAnsi" w:hAnsiTheme="minorHAnsi" w:cstheme="minorHAnsi"/>
          <w:color w:val="191F24"/>
          <w:sz w:val="16"/>
          <w:szCs w:val="16"/>
          <w:lang w:eastAsia="en-US"/>
        </w:rPr>
        <w:t xml:space="preserve"> i </w:t>
      </w:r>
      <w:r w:rsidRPr="00C04925">
        <w:rPr>
          <w:rFonts w:asciiTheme="minorHAnsi" w:eastAsiaTheme="minorHAnsi" w:hAnsiTheme="minorHAnsi" w:cstheme="minorHAnsi"/>
          <w:color w:val="191F24"/>
          <w:sz w:val="16"/>
          <w:szCs w:val="16"/>
          <w:lang w:eastAsia="en-US"/>
        </w:rPr>
        <w:t>Polityki Regionalnej</w:t>
      </w:r>
      <w:r w:rsidR="005F4572">
        <w:rPr>
          <w:rFonts w:asciiTheme="minorHAnsi" w:eastAsiaTheme="minorHAnsi" w:hAnsiTheme="minorHAnsi" w:cstheme="minorHAnsi"/>
          <w:color w:val="191F24"/>
          <w:sz w:val="16"/>
          <w:szCs w:val="16"/>
          <w:lang w:eastAsia="en-US"/>
        </w:rPr>
        <w:t xml:space="preserve"> z </w:t>
      </w:r>
      <w:r w:rsidRPr="00C04925">
        <w:rPr>
          <w:rFonts w:asciiTheme="minorHAnsi" w:eastAsiaTheme="minorHAnsi" w:hAnsiTheme="minorHAnsi" w:cstheme="minorHAnsi"/>
          <w:color w:val="191F24"/>
          <w:sz w:val="16"/>
          <w:szCs w:val="16"/>
          <w:lang w:eastAsia="en-US"/>
        </w:rPr>
        <w:t xml:space="preserve">dnia 27 lipca 2021 r. </w:t>
      </w:r>
      <w:r w:rsidR="006E5C47" w:rsidRPr="006E5C47">
        <w:rPr>
          <w:rFonts w:asciiTheme="minorHAnsi" w:eastAsiaTheme="minorHAnsi" w:hAnsiTheme="minorHAnsi" w:cstheme="minorHAnsi"/>
          <w:color w:val="191F24"/>
          <w:sz w:val="16"/>
          <w:szCs w:val="16"/>
          <w:lang w:eastAsia="en-US"/>
        </w:rPr>
        <w:t>(</w:t>
      </w:r>
      <w:r w:rsidR="006E5C47">
        <w:rPr>
          <w:rFonts w:asciiTheme="minorHAnsi" w:eastAsiaTheme="minorHAnsi" w:hAnsiTheme="minorHAnsi" w:cstheme="minorHAnsi"/>
          <w:color w:val="191F24"/>
          <w:sz w:val="16"/>
          <w:szCs w:val="16"/>
          <w:lang w:eastAsia="en-US"/>
        </w:rPr>
        <w:t>z późn. zm.)</w:t>
      </w:r>
      <w:r w:rsidR="005F4572">
        <w:rPr>
          <w:rFonts w:asciiTheme="minorHAnsi" w:eastAsiaTheme="minorHAnsi" w:hAnsiTheme="minorHAnsi" w:cstheme="minorHAnsi"/>
          <w:color w:val="191F24"/>
          <w:sz w:val="16"/>
          <w:szCs w:val="16"/>
          <w:lang w:eastAsia="en-US"/>
        </w:rPr>
        <w:t xml:space="preserve"> w </w:t>
      </w:r>
      <w:r w:rsidRPr="00C04925">
        <w:rPr>
          <w:rFonts w:asciiTheme="minorHAnsi" w:eastAsiaTheme="minorHAnsi" w:hAnsiTheme="minorHAnsi" w:cstheme="minorHAnsi"/>
          <w:color w:val="191F24"/>
          <w:sz w:val="16"/>
          <w:szCs w:val="16"/>
          <w:lang w:eastAsia="en-US"/>
        </w:rPr>
        <w:t>sprawie wykazu krajowych stanowisk</w:t>
      </w:r>
      <w:r w:rsidR="005F4572">
        <w:rPr>
          <w:rFonts w:asciiTheme="minorHAnsi" w:eastAsiaTheme="minorHAnsi" w:hAnsiTheme="minorHAnsi" w:cstheme="minorHAnsi"/>
          <w:color w:val="191F24"/>
          <w:sz w:val="16"/>
          <w:szCs w:val="16"/>
          <w:lang w:eastAsia="en-US"/>
        </w:rPr>
        <w:t xml:space="preserve"> i </w:t>
      </w:r>
      <w:r w:rsidRPr="00C04925">
        <w:rPr>
          <w:rFonts w:asciiTheme="minorHAnsi" w:eastAsiaTheme="minorHAnsi" w:hAnsiTheme="minorHAnsi" w:cstheme="minorHAnsi"/>
          <w:color w:val="191F24"/>
          <w:sz w:val="16"/>
          <w:szCs w:val="16"/>
          <w:lang w:eastAsia="en-US"/>
        </w:rPr>
        <w:t>funkcji</w:t>
      </w:r>
      <w:r w:rsidR="00E00089">
        <w:rPr>
          <w:rFonts w:asciiTheme="minorHAnsi" w:eastAsiaTheme="minorHAnsi" w:hAnsiTheme="minorHAnsi" w:cstheme="minorHAnsi"/>
          <w:color w:val="191F24"/>
          <w:sz w:val="16"/>
          <w:szCs w:val="16"/>
          <w:lang w:eastAsia="en-US"/>
        </w:rPr>
        <w:t xml:space="preserve"> </w:t>
      </w:r>
      <w:r w:rsidRPr="00C04925">
        <w:rPr>
          <w:rFonts w:asciiTheme="minorHAnsi" w:eastAsiaTheme="minorHAnsi" w:hAnsiTheme="minorHAnsi" w:cstheme="minorHAnsi"/>
          <w:color w:val="191F24"/>
          <w:sz w:val="16"/>
          <w:szCs w:val="16"/>
          <w:lang w:eastAsia="en-US"/>
        </w:rPr>
        <w:t>publicznych będących eksponowanymi stanowiskami politycznymi.</w:t>
      </w:r>
    </w:p>
    <w:p w:rsidR="007F7DE4" w:rsidRDefault="007F7DE4" w:rsidP="001D1BEB">
      <w:pPr>
        <w:jc w:val="left"/>
        <w:rPr>
          <w:rFonts w:eastAsia="Times New Roman" w:cs="Times New Roman"/>
          <w:b/>
          <w:sz w:val="20"/>
          <w:szCs w:val="20"/>
          <w:vertAlign w:val="subscript"/>
        </w:rPr>
      </w:pPr>
    </w:p>
    <w:p w:rsidR="00B26A6D" w:rsidRPr="001D1BEB" w:rsidRDefault="00B26A6D" w:rsidP="001D1BEB">
      <w:pPr>
        <w:jc w:val="center"/>
        <w:rPr>
          <w:b/>
          <w:szCs w:val="20"/>
        </w:rPr>
      </w:pPr>
      <w:r w:rsidRPr="001D1BEB">
        <w:rPr>
          <w:b/>
          <w:szCs w:val="20"/>
        </w:rPr>
        <w:t>Klauzula informacyjna dotycząca przetwarzania danych osobowych</w:t>
      </w:r>
    </w:p>
    <w:p w:rsidR="003E167D" w:rsidRPr="007F7DE4" w:rsidRDefault="003E167D" w:rsidP="001D1BEB">
      <w:pPr>
        <w:jc w:val="left"/>
        <w:rPr>
          <w:rFonts w:eastAsia="Times New Roman" w:cs="Times New Roman"/>
          <w:sz w:val="16"/>
          <w:szCs w:val="16"/>
          <w:vertAlign w:val="subscript"/>
        </w:rPr>
      </w:pPr>
    </w:p>
    <w:p w:rsidR="003A2FFB" w:rsidRPr="007F7DE4" w:rsidRDefault="00B26A6D" w:rsidP="001D1BEB">
      <w:pPr>
        <w:rPr>
          <w:rFonts w:eastAsia="Times New Roman"/>
          <w:sz w:val="16"/>
          <w:szCs w:val="16"/>
        </w:rPr>
      </w:pPr>
      <w:r w:rsidRPr="007F7DE4">
        <w:rPr>
          <w:rFonts w:eastAsia="Times New Roman"/>
          <w:sz w:val="16"/>
          <w:szCs w:val="16"/>
        </w:rPr>
        <w:t xml:space="preserve">1. </w:t>
      </w:r>
      <w:bookmarkStart w:id="1" w:name="_Hlk515265320"/>
      <w:r w:rsidR="003A2FFB" w:rsidRPr="007F7DE4">
        <w:rPr>
          <w:rFonts w:eastAsia="Times New Roman"/>
          <w:sz w:val="16"/>
          <w:szCs w:val="16"/>
        </w:rPr>
        <w:t>Konsorcjum</w:t>
      </w:r>
      <w:r w:rsidR="005F4572">
        <w:rPr>
          <w:rFonts w:eastAsia="Times New Roman"/>
          <w:sz w:val="16"/>
          <w:szCs w:val="16"/>
        </w:rPr>
        <w:t xml:space="preserve"> w </w:t>
      </w:r>
      <w:r w:rsidR="003A2FFB" w:rsidRPr="007F7DE4">
        <w:rPr>
          <w:rFonts w:eastAsia="Times New Roman"/>
          <w:sz w:val="16"/>
          <w:szCs w:val="16"/>
        </w:rPr>
        <w:t xml:space="preserve">składzie: Stowarzyszenie „Centrum Rozwoju Ekonomicznego Pasłęka”, Fundacja Rozwoju Regionu Łukta, </w:t>
      </w:r>
      <w:r w:rsidR="00D06290">
        <w:rPr>
          <w:rFonts w:eastAsia="Times New Roman"/>
          <w:sz w:val="16"/>
          <w:szCs w:val="16"/>
        </w:rPr>
        <w:t>Fundacja Wspierania Przedsiębiorczości Regionalnej</w:t>
      </w:r>
      <w:r w:rsidR="005F4572">
        <w:rPr>
          <w:rFonts w:eastAsia="Times New Roman"/>
          <w:sz w:val="16"/>
          <w:szCs w:val="16"/>
        </w:rPr>
        <w:t xml:space="preserve"> w </w:t>
      </w:r>
      <w:r w:rsidR="00D06290">
        <w:rPr>
          <w:rFonts w:eastAsia="Times New Roman"/>
          <w:sz w:val="16"/>
          <w:szCs w:val="16"/>
        </w:rPr>
        <w:t xml:space="preserve">Gołdapi </w:t>
      </w:r>
      <w:r w:rsidR="007C37B5" w:rsidRPr="007F7DE4">
        <w:rPr>
          <w:rFonts w:eastAsia="Times New Roman"/>
          <w:sz w:val="16"/>
          <w:szCs w:val="16"/>
        </w:rPr>
        <w:t>wprowadza zebrane dane do bazy danych</w:t>
      </w:r>
      <w:r w:rsidR="005F4572">
        <w:rPr>
          <w:rFonts w:eastAsia="Times New Roman"/>
          <w:sz w:val="16"/>
          <w:szCs w:val="16"/>
        </w:rPr>
        <w:t xml:space="preserve"> i </w:t>
      </w:r>
      <w:r w:rsidR="007C37B5" w:rsidRPr="007F7DE4">
        <w:rPr>
          <w:rFonts w:eastAsia="Times New Roman"/>
          <w:sz w:val="16"/>
          <w:szCs w:val="16"/>
        </w:rPr>
        <w:t>przetwarza je</w:t>
      </w:r>
      <w:r w:rsidR="005F4572">
        <w:rPr>
          <w:rFonts w:eastAsia="Times New Roman"/>
          <w:sz w:val="16"/>
          <w:szCs w:val="16"/>
        </w:rPr>
        <w:t xml:space="preserve"> w </w:t>
      </w:r>
      <w:r w:rsidR="003A2FFB" w:rsidRPr="007F7DE4">
        <w:rPr>
          <w:rFonts w:eastAsia="Times New Roman"/>
          <w:sz w:val="16"/>
          <w:szCs w:val="16"/>
        </w:rPr>
        <w:t>systemach informatycznych, kartotekach, skorowidzach, księgach, wykazach</w:t>
      </w:r>
      <w:r w:rsidR="005F4572">
        <w:rPr>
          <w:rFonts w:eastAsia="Times New Roman"/>
          <w:sz w:val="16"/>
          <w:szCs w:val="16"/>
        </w:rPr>
        <w:t xml:space="preserve"> i </w:t>
      </w:r>
      <w:r w:rsidR="003A2FFB" w:rsidRPr="007F7DE4">
        <w:rPr>
          <w:rFonts w:eastAsia="Times New Roman"/>
          <w:sz w:val="16"/>
          <w:szCs w:val="16"/>
        </w:rPr>
        <w:t>innych zbiorach</w:t>
      </w:r>
      <w:r w:rsidR="005F4572">
        <w:rPr>
          <w:rFonts w:eastAsia="Times New Roman"/>
          <w:sz w:val="16"/>
          <w:szCs w:val="16"/>
        </w:rPr>
        <w:t xml:space="preserve"> w </w:t>
      </w:r>
      <w:r w:rsidR="003A2FFB" w:rsidRPr="007F7DE4">
        <w:rPr>
          <w:rFonts w:eastAsia="Times New Roman"/>
          <w:sz w:val="16"/>
          <w:szCs w:val="16"/>
        </w:rPr>
        <w:t>celach związanych</w:t>
      </w:r>
      <w:r w:rsidR="005F4572">
        <w:rPr>
          <w:rFonts w:eastAsia="Times New Roman"/>
          <w:sz w:val="16"/>
          <w:szCs w:val="16"/>
        </w:rPr>
        <w:t xml:space="preserve"> z </w:t>
      </w:r>
      <w:r w:rsidR="003A2FFB" w:rsidRPr="007F7DE4">
        <w:rPr>
          <w:rFonts w:eastAsia="Times New Roman"/>
          <w:sz w:val="16"/>
          <w:szCs w:val="16"/>
        </w:rPr>
        <w:t>działalnością Konsorcjum</w:t>
      </w:r>
      <w:r w:rsidR="005F4572">
        <w:rPr>
          <w:rFonts w:eastAsia="Times New Roman"/>
          <w:sz w:val="16"/>
          <w:szCs w:val="16"/>
        </w:rPr>
        <w:t xml:space="preserve"> w </w:t>
      </w:r>
      <w:r w:rsidR="003A2FFB" w:rsidRPr="007F7DE4">
        <w:rPr>
          <w:rFonts w:eastAsia="Times New Roman"/>
          <w:sz w:val="16"/>
          <w:szCs w:val="16"/>
        </w:rPr>
        <w:t>związku o wsparcie</w:t>
      </w:r>
      <w:r w:rsidR="005F4572">
        <w:rPr>
          <w:rFonts w:eastAsia="Times New Roman"/>
          <w:sz w:val="16"/>
          <w:szCs w:val="16"/>
        </w:rPr>
        <w:t xml:space="preserve"> w </w:t>
      </w:r>
      <w:r w:rsidR="003A2FFB" w:rsidRPr="007F7DE4">
        <w:rPr>
          <w:rFonts w:eastAsia="Times New Roman"/>
          <w:sz w:val="16"/>
          <w:szCs w:val="16"/>
        </w:rPr>
        <w:t xml:space="preserve">ramach instrumentu finansowego pod nazwą Pożyczka </w:t>
      </w:r>
      <w:r w:rsidR="005F4572">
        <w:rPr>
          <w:rFonts w:eastAsia="Times New Roman"/>
          <w:sz w:val="16"/>
          <w:szCs w:val="16"/>
        </w:rPr>
        <w:t>dla przedsiębiorstw w początkowej fazie rozwoju z dotacją</w:t>
      </w:r>
      <w:r w:rsidR="003A2FFB" w:rsidRPr="007F7DE4">
        <w:rPr>
          <w:rFonts w:eastAsia="Times New Roman"/>
          <w:sz w:val="16"/>
          <w:szCs w:val="16"/>
        </w:rPr>
        <w:t>.</w:t>
      </w:r>
    </w:p>
    <w:p w:rsidR="003A2FFB" w:rsidRPr="007F7DE4" w:rsidRDefault="003A2FFB" w:rsidP="001D1BEB">
      <w:pPr>
        <w:rPr>
          <w:rFonts w:eastAsia="Times New Roman"/>
          <w:sz w:val="16"/>
          <w:szCs w:val="16"/>
        </w:rPr>
      </w:pPr>
      <w:r w:rsidRPr="007F7DE4">
        <w:rPr>
          <w:rFonts w:eastAsia="Times New Roman"/>
          <w:sz w:val="16"/>
          <w:szCs w:val="16"/>
        </w:rPr>
        <w:t>W związku</w:t>
      </w:r>
      <w:r w:rsidR="005F4572">
        <w:rPr>
          <w:rFonts w:eastAsia="Times New Roman"/>
          <w:sz w:val="16"/>
          <w:szCs w:val="16"/>
        </w:rPr>
        <w:t xml:space="preserve"> z </w:t>
      </w:r>
      <w:r w:rsidRPr="007F7DE4">
        <w:rPr>
          <w:rFonts w:eastAsia="Times New Roman"/>
          <w:sz w:val="16"/>
          <w:szCs w:val="16"/>
        </w:rPr>
        <w:t>ubieganiem się o wsparcie</w:t>
      </w:r>
      <w:r w:rsidR="005F4572">
        <w:rPr>
          <w:rFonts w:eastAsia="Times New Roman"/>
          <w:sz w:val="16"/>
          <w:szCs w:val="16"/>
        </w:rPr>
        <w:t xml:space="preserve"> w </w:t>
      </w:r>
      <w:r w:rsidRPr="007F7DE4">
        <w:rPr>
          <w:rFonts w:eastAsia="Times New Roman"/>
          <w:sz w:val="16"/>
          <w:szCs w:val="16"/>
        </w:rPr>
        <w:t xml:space="preserve">ramach instrumentu finansowego pod nazwą Pożyczka </w:t>
      </w:r>
      <w:r w:rsidR="005F4572">
        <w:rPr>
          <w:rFonts w:eastAsia="Times New Roman"/>
          <w:sz w:val="16"/>
          <w:szCs w:val="16"/>
        </w:rPr>
        <w:t>dla przedsiębiorstw w początkowej fazie rozwoju z dotacją</w:t>
      </w:r>
      <w:r w:rsidR="005F4572" w:rsidRPr="007F7DE4">
        <w:rPr>
          <w:rFonts w:eastAsia="Times New Roman"/>
          <w:sz w:val="16"/>
          <w:szCs w:val="16"/>
        </w:rPr>
        <w:t xml:space="preserve"> </w:t>
      </w:r>
      <w:r w:rsidRPr="007F7DE4">
        <w:rPr>
          <w:rFonts w:eastAsia="Times New Roman"/>
          <w:sz w:val="16"/>
          <w:szCs w:val="16"/>
        </w:rPr>
        <w:t>realizowanego</w:t>
      </w:r>
      <w:r w:rsidR="005F4572">
        <w:rPr>
          <w:rFonts w:eastAsia="Times New Roman"/>
          <w:sz w:val="16"/>
          <w:szCs w:val="16"/>
        </w:rPr>
        <w:t xml:space="preserve"> w </w:t>
      </w:r>
      <w:r w:rsidRPr="007F7DE4">
        <w:rPr>
          <w:rFonts w:eastAsia="Times New Roman"/>
          <w:sz w:val="16"/>
          <w:szCs w:val="16"/>
        </w:rPr>
        <w:t xml:space="preserve">projekcie Pożyczki </w:t>
      </w:r>
      <w:r w:rsidR="005F4572">
        <w:rPr>
          <w:rFonts w:eastAsia="Times New Roman"/>
          <w:sz w:val="16"/>
          <w:szCs w:val="16"/>
        </w:rPr>
        <w:t>dla przedsiębiorstw w początkowej fazie rozwoju z dotacją</w:t>
      </w:r>
      <w:r w:rsidR="005F4572" w:rsidRPr="007F7DE4">
        <w:rPr>
          <w:rFonts w:eastAsia="Times New Roman"/>
          <w:sz w:val="16"/>
          <w:szCs w:val="16"/>
        </w:rPr>
        <w:t xml:space="preserve"> </w:t>
      </w:r>
      <w:r w:rsidR="005F4572">
        <w:rPr>
          <w:rFonts w:eastAsia="Times New Roman"/>
          <w:sz w:val="16"/>
          <w:szCs w:val="16"/>
        </w:rPr>
        <w:t xml:space="preserve">, </w:t>
      </w:r>
      <w:r w:rsidRPr="007F7DE4">
        <w:rPr>
          <w:rFonts w:eastAsia="Times New Roman"/>
          <w:sz w:val="16"/>
          <w:szCs w:val="16"/>
        </w:rPr>
        <w:t>realizowane przez BGK na podstawie Umowy o dofinasowanie (zwanym dalej Projektem) oferowanego przez Partnera Finansującego Konsorcjum</w:t>
      </w:r>
      <w:r w:rsidR="005F4572">
        <w:rPr>
          <w:rFonts w:eastAsia="Times New Roman"/>
          <w:sz w:val="16"/>
          <w:szCs w:val="16"/>
        </w:rPr>
        <w:t xml:space="preserve"> w </w:t>
      </w:r>
      <w:r w:rsidRPr="007F7DE4">
        <w:rPr>
          <w:rFonts w:eastAsia="Times New Roman"/>
          <w:sz w:val="16"/>
          <w:szCs w:val="16"/>
        </w:rPr>
        <w:t>składzie: Stowarzyszenie „Centrum Rozwoju Ekonomicznego Pasłęka”</w:t>
      </w:r>
      <w:r w:rsidR="00D06290">
        <w:rPr>
          <w:rFonts w:eastAsia="Times New Roman"/>
          <w:sz w:val="16"/>
          <w:szCs w:val="16"/>
        </w:rPr>
        <w:t xml:space="preserve">, </w:t>
      </w:r>
      <w:r w:rsidRPr="007F7DE4">
        <w:rPr>
          <w:rFonts w:eastAsia="Times New Roman"/>
          <w:sz w:val="16"/>
          <w:szCs w:val="16"/>
        </w:rPr>
        <w:t>Fundacja Rozwoju Regionu Łukta, Fundacja Wspierania Przedsiębiorczości Regionalnej”, (zwanego dalej Partnerem Finansującym), informujemy, że:</w:t>
      </w:r>
    </w:p>
    <w:p w:rsidR="003A2FFB" w:rsidRPr="007F7DE4" w:rsidRDefault="003A2FFB" w:rsidP="001D1BEB">
      <w:pPr>
        <w:numPr>
          <w:ilvl w:val="0"/>
          <w:numId w:val="2"/>
        </w:numPr>
        <w:ind w:left="0" w:firstLine="0"/>
        <w:rPr>
          <w:rFonts w:eastAsia="Times New Roman"/>
          <w:sz w:val="16"/>
          <w:szCs w:val="16"/>
        </w:rPr>
      </w:pPr>
      <w:r w:rsidRPr="007F7DE4">
        <w:rPr>
          <w:rFonts w:eastAsia="Times New Roman"/>
          <w:sz w:val="16"/>
          <w:szCs w:val="16"/>
        </w:rPr>
        <w:t>w odniesieniu do danych przetwarzanych przez Menadżera Funduszu Powierniczego– administratorem danych osobowych jest Bank Gospodarstwa Krajowego</w:t>
      </w:r>
      <w:r w:rsidR="005F4572">
        <w:rPr>
          <w:rFonts w:eastAsia="Times New Roman"/>
          <w:sz w:val="16"/>
          <w:szCs w:val="16"/>
        </w:rPr>
        <w:t xml:space="preserve"> z </w:t>
      </w:r>
      <w:r w:rsidRPr="007F7DE4">
        <w:rPr>
          <w:rFonts w:eastAsia="Times New Roman"/>
          <w:sz w:val="16"/>
          <w:szCs w:val="16"/>
        </w:rPr>
        <w:t>siedzibą</w:t>
      </w:r>
      <w:r w:rsidR="005F4572">
        <w:rPr>
          <w:rFonts w:eastAsia="Times New Roman"/>
          <w:sz w:val="16"/>
          <w:szCs w:val="16"/>
        </w:rPr>
        <w:t xml:space="preserve"> w </w:t>
      </w:r>
      <w:r w:rsidRPr="007F7DE4">
        <w:rPr>
          <w:rFonts w:eastAsia="Times New Roman"/>
          <w:sz w:val="16"/>
          <w:szCs w:val="16"/>
        </w:rPr>
        <w:t>Warszawie, przy Al. Jerozolimskich 7, 00-955 Warszawa;</w:t>
      </w:r>
    </w:p>
    <w:p w:rsidR="003A2FFB" w:rsidRPr="007F7DE4" w:rsidRDefault="003A2FFB" w:rsidP="001D1BEB">
      <w:pPr>
        <w:numPr>
          <w:ilvl w:val="0"/>
          <w:numId w:val="2"/>
        </w:numPr>
        <w:ind w:left="0" w:firstLine="0"/>
        <w:rPr>
          <w:rFonts w:eastAsia="Times New Roman"/>
          <w:sz w:val="16"/>
          <w:szCs w:val="16"/>
        </w:rPr>
      </w:pPr>
      <w:r w:rsidRPr="007F7DE4">
        <w:rPr>
          <w:rFonts w:eastAsia="Times New Roman"/>
          <w:sz w:val="16"/>
          <w:szCs w:val="16"/>
        </w:rPr>
        <w:t xml:space="preserve">BGK wyznaczył Inspektora Ochrony Danych, dostępnego pod adresem e-mail: </w:t>
      </w:r>
      <w:hyperlink r:id="rId12" w:history="1">
        <w:r w:rsidRPr="007F7DE4">
          <w:rPr>
            <w:rStyle w:val="Hipercze"/>
            <w:rFonts w:eastAsia="Times New Roman"/>
            <w:sz w:val="16"/>
            <w:szCs w:val="16"/>
          </w:rPr>
          <w:t>iod@bgk.pl</w:t>
        </w:r>
      </w:hyperlink>
      <w:r w:rsidRPr="007F7DE4">
        <w:rPr>
          <w:rFonts w:eastAsia="Times New Roman"/>
          <w:sz w:val="16"/>
          <w:szCs w:val="16"/>
          <w:u w:val="single"/>
        </w:rPr>
        <w:t>;</w:t>
      </w:r>
    </w:p>
    <w:p w:rsidR="003A2FFB" w:rsidRPr="007F7DE4" w:rsidRDefault="003A2FFB" w:rsidP="001D1BEB">
      <w:pPr>
        <w:numPr>
          <w:ilvl w:val="0"/>
          <w:numId w:val="2"/>
        </w:numPr>
        <w:ind w:left="0" w:firstLine="0"/>
        <w:rPr>
          <w:rFonts w:eastAsia="Times New Roman"/>
          <w:sz w:val="16"/>
          <w:szCs w:val="16"/>
        </w:rPr>
      </w:pPr>
      <w:r w:rsidRPr="007F7DE4">
        <w:rPr>
          <w:rFonts w:eastAsia="Times New Roman"/>
          <w:sz w:val="16"/>
          <w:szCs w:val="16"/>
        </w:rPr>
        <w:t>Dane osobowe przetwarzane są</w:t>
      </w:r>
      <w:r w:rsidR="005F4572">
        <w:rPr>
          <w:rFonts w:eastAsia="Times New Roman"/>
          <w:sz w:val="16"/>
          <w:szCs w:val="16"/>
        </w:rPr>
        <w:t xml:space="preserve"> w </w:t>
      </w:r>
      <w:r w:rsidRPr="007F7DE4">
        <w:rPr>
          <w:rFonts w:eastAsia="Times New Roman"/>
          <w:sz w:val="16"/>
          <w:szCs w:val="16"/>
        </w:rPr>
        <w:t xml:space="preserve">celu: </w:t>
      </w:r>
    </w:p>
    <w:p w:rsidR="003A2FFB" w:rsidRPr="007F7DE4" w:rsidRDefault="003A2FFB" w:rsidP="001D1BEB">
      <w:pPr>
        <w:numPr>
          <w:ilvl w:val="0"/>
          <w:numId w:val="3"/>
        </w:numPr>
        <w:ind w:left="0" w:firstLine="0"/>
        <w:rPr>
          <w:rFonts w:eastAsia="Times New Roman"/>
          <w:sz w:val="16"/>
          <w:szCs w:val="16"/>
        </w:rPr>
      </w:pPr>
      <w:r w:rsidRPr="007F7DE4">
        <w:rPr>
          <w:rFonts w:eastAsia="Times New Roman"/>
          <w:sz w:val="16"/>
          <w:szCs w:val="16"/>
        </w:rPr>
        <w:t>realizacji Projektu,</w:t>
      </w:r>
      <w:r w:rsidR="005F4572">
        <w:rPr>
          <w:rFonts w:eastAsia="Times New Roman"/>
          <w:sz w:val="16"/>
          <w:szCs w:val="16"/>
        </w:rPr>
        <w:t xml:space="preserve"> w </w:t>
      </w:r>
      <w:r w:rsidRPr="007F7DE4">
        <w:rPr>
          <w:rFonts w:eastAsia="Times New Roman"/>
          <w:sz w:val="16"/>
          <w:szCs w:val="16"/>
        </w:rPr>
        <w:t>szczególności potwierdzenia kwalifikowalności wydatków, udzielenia wsparcia, ustanowienia zabezpieczeń, monitoringu, ewaluacji, kontroli, audytu</w:t>
      </w:r>
      <w:r w:rsidR="005F4572">
        <w:rPr>
          <w:rFonts w:eastAsia="Times New Roman"/>
          <w:sz w:val="16"/>
          <w:szCs w:val="16"/>
        </w:rPr>
        <w:t xml:space="preserve"> i </w:t>
      </w:r>
      <w:r w:rsidRPr="007F7DE4">
        <w:rPr>
          <w:rFonts w:eastAsia="Times New Roman"/>
          <w:sz w:val="16"/>
          <w:szCs w:val="16"/>
        </w:rPr>
        <w:t>sprawozdawczości na podstawie art. 6 ust. 1 lit. b) oraz lit. c) Rozporządzenia Parlamentu Europejskiego</w:t>
      </w:r>
      <w:r w:rsidR="005F4572">
        <w:rPr>
          <w:rFonts w:eastAsia="Times New Roman"/>
          <w:sz w:val="16"/>
          <w:szCs w:val="16"/>
        </w:rPr>
        <w:t xml:space="preserve"> i </w:t>
      </w:r>
      <w:r w:rsidRPr="007F7DE4">
        <w:rPr>
          <w:rFonts w:eastAsia="Times New Roman"/>
          <w:sz w:val="16"/>
          <w:szCs w:val="16"/>
        </w:rPr>
        <w:t>Rady (UE) 2016/679</w:t>
      </w:r>
      <w:r w:rsidR="005F4572">
        <w:rPr>
          <w:rFonts w:eastAsia="Times New Roman"/>
          <w:sz w:val="16"/>
          <w:szCs w:val="16"/>
        </w:rPr>
        <w:t xml:space="preserve"> z </w:t>
      </w:r>
      <w:r w:rsidRPr="007F7DE4">
        <w:rPr>
          <w:rFonts w:eastAsia="Times New Roman"/>
          <w:sz w:val="16"/>
          <w:szCs w:val="16"/>
        </w:rPr>
        <w:t>dnia 27 kwietnia 2016 r.</w:t>
      </w:r>
      <w:r w:rsidR="005F4572">
        <w:rPr>
          <w:rFonts w:eastAsia="Times New Roman"/>
          <w:sz w:val="16"/>
          <w:szCs w:val="16"/>
        </w:rPr>
        <w:t xml:space="preserve"> w </w:t>
      </w:r>
      <w:r w:rsidRPr="007F7DE4">
        <w:rPr>
          <w:rFonts w:eastAsia="Times New Roman"/>
          <w:sz w:val="16"/>
          <w:szCs w:val="16"/>
        </w:rPr>
        <w:t>sprawie ochrony osób fizycznych</w:t>
      </w:r>
      <w:r w:rsidR="005F4572">
        <w:rPr>
          <w:rFonts w:eastAsia="Times New Roman"/>
          <w:sz w:val="16"/>
          <w:szCs w:val="16"/>
        </w:rPr>
        <w:t xml:space="preserve"> w </w:t>
      </w:r>
      <w:r w:rsidRPr="007F7DE4">
        <w:rPr>
          <w:rFonts w:eastAsia="Times New Roman"/>
          <w:sz w:val="16"/>
          <w:szCs w:val="16"/>
        </w:rPr>
        <w:t>związku</w:t>
      </w:r>
      <w:r w:rsidR="005F4572">
        <w:rPr>
          <w:rFonts w:eastAsia="Times New Roman"/>
          <w:sz w:val="16"/>
          <w:szCs w:val="16"/>
        </w:rPr>
        <w:t xml:space="preserve"> z </w:t>
      </w:r>
      <w:r w:rsidRPr="007F7DE4">
        <w:rPr>
          <w:rFonts w:eastAsia="Times New Roman"/>
          <w:sz w:val="16"/>
          <w:szCs w:val="16"/>
        </w:rPr>
        <w:t>przetwarzaniem danych osobowych</w:t>
      </w:r>
      <w:r w:rsidR="005F4572">
        <w:rPr>
          <w:rFonts w:eastAsia="Times New Roman"/>
          <w:sz w:val="16"/>
          <w:szCs w:val="16"/>
        </w:rPr>
        <w:t xml:space="preserve"> i w </w:t>
      </w:r>
      <w:r w:rsidRPr="007F7DE4">
        <w:rPr>
          <w:rFonts w:eastAsia="Times New Roman"/>
          <w:sz w:val="16"/>
          <w:szCs w:val="16"/>
        </w:rPr>
        <w:t>sprawie swobodnego przepływu takich danych oraz uchylenia dyrektywy 95/46/WE (ogólne rozporządzenie o ochronie danych) (Dz. Urz. UE L 119</w:t>
      </w:r>
      <w:r w:rsidR="005F4572">
        <w:rPr>
          <w:rFonts w:eastAsia="Times New Roman"/>
          <w:sz w:val="16"/>
          <w:szCs w:val="16"/>
        </w:rPr>
        <w:t xml:space="preserve"> z </w:t>
      </w:r>
      <w:r w:rsidRPr="007F7DE4">
        <w:rPr>
          <w:rFonts w:eastAsia="Times New Roman"/>
          <w:sz w:val="16"/>
          <w:szCs w:val="16"/>
        </w:rPr>
        <w:t>04.05.2016, str.1), dalej zwanego „RODO”,</w:t>
      </w:r>
      <w:r w:rsidR="005F4572">
        <w:rPr>
          <w:rFonts w:eastAsia="Times New Roman"/>
          <w:sz w:val="16"/>
          <w:szCs w:val="16"/>
        </w:rPr>
        <w:t xml:space="preserve"> w </w:t>
      </w:r>
      <w:r w:rsidRPr="007F7DE4">
        <w:rPr>
          <w:rFonts w:eastAsia="Times New Roman"/>
          <w:sz w:val="16"/>
          <w:szCs w:val="16"/>
        </w:rPr>
        <w:t>związku</w:t>
      </w:r>
      <w:r w:rsidR="005F4572">
        <w:rPr>
          <w:rFonts w:eastAsia="Times New Roman"/>
          <w:sz w:val="16"/>
          <w:szCs w:val="16"/>
        </w:rPr>
        <w:t xml:space="preserve"> z </w:t>
      </w:r>
      <w:r w:rsidRPr="007F7DE4">
        <w:rPr>
          <w:rFonts w:eastAsia="Times New Roman"/>
          <w:sz w:val="16"/>
          <w:szCs w:val="16"/>
        </w:rPr>
        <w:t>przepisami ustawy</w:t>
      </w:r>
      <w:r w:rsidR="005F4572">
        <w:rPr>
          <w:rFonts w:eastAsia="Times New Roman"/>
          <w:sz w:val="16"/>
          <w:szCs w:val="16"/>
        </w:rPr>
        <w:t xml:space="preserve"> z </w:t>
      </w:r>
      <w:r w:rsidRPr="007F7DE4">
        <w:rPr>
          <w:rFonts w:eastAsia="Times New Roman"/>
          <w:sz w:val="16"/>
          <w:szCs w:val="16"/>
        </w:rPr>
        <w:t>dnia 28 kwietnia 2022 r. o zasadach realizacji zadań finansowanych ze środków europejskich</w:t>
      </w:r>
      <w:r w:rsidR="005F4572">
        <w:rPr>
          <w:rFonts w:eastAsia="Times New Roman"/>
          <w:sz w:val="16"/>
          <w:szCs w:val="16"/>
        </w:rPr>
        <w:t xml:space="preserve"> w </w:t>
      </w:r>
      <w:r w:rsidRPr="007F7DE4">
        <w:rPr>
          <w:rFonts w:eastAsia="Times New Roman"/>
          <w:sz w:val="16"/>
          <w:szCs w:val="16"/>
        </w:rPr>
        <w:t xml:space="preserve">perspektywie finansowej 2021–2027, </w:t>
      </w:r>
    </w:p>
    <w:p w:rsidR="003A2FFB" w:rsidRPr="007F7DE4" w:rsidRDefault="003A2FFB" w:rsidP="001D1BEB">
      <w:pPr>
        <w:numPr>
          <w:ilvl w:val="0"/>
          <w:numId w:val="3"/>
        </w:numPr>
        <w:ind w:left="0" w:firstLine="0"/>
        <w:rPr>
          <w:rFonts w:eastAsia="Times New Roman"/>
          <w:sz w:val="16"/>
          <w:szCs w:val="16"/>
        </w:rPr>
      </w:pPr>
      <w:r w:rsidRPr="007F7DE4">
        <w:rPr>
          <w:rFonts w:eastAsia="Times New Roman"/>
          <w:sz w:val="16"/>
          <w:szCs w:val="16"/>
        </w:rPr>
        <w:t>realizacji działań informacyjno-promocyjnych</w:t>
      </w:r>
      <w:r w:rsidR="005F4572">
        <w:rPr>
          <w:rFonts w:eastAsia="Times New Roman"/>
          <w:sz w:val="16"/>
          <w:szCs w:val="16"/>
        </w:rPr>
        <w:t xml:space="preserve"> w </w:t>
      </w:r>
      <w:r w:rsidRPr="007F7DE4">
        <w:rPr>
          <w:rFonts w:eastAsia="Times New Roman"/>
          <w:sz w:val="16"/>
          <w:szCs w:val="16"/>
        </w:rPr>
        <w:t>ramach Programu Fundusze Europejskie dla Polski Wschodniej na lata 2021-2027, a także</w:t>
      </w:r>
      <w:r w:rsidR="005F4572">
        <w:rPr>
          <w:rFonts w:eastAsia="Times New Roman"/>
          <w:sz w:val="16"/>
          <w:szCs w:val="16"/>
        </w:rPr>
        <w:t xml:space="preserve"> w </w:t>
      </w:r>
      <w:r w:rsidRPr="007F7DE4">
        <w:rPr>
          <w:rFonts w:eastAsia="Times New Roman"/>
          <w:sz w:val="16"/>
          <w:szCs w:val="16"/>
        </w:rPr>
        <w:t>celach związanych</w:t>
      </w:r>
      <w:r w:rsidR="005F4572">
        <w:rPr>
          <w:rFonts w:eastAsia="Times New Roman"/>
          <w:sz w:val="16"/>
          <w:szCs w:val="16"/>
        </w:rPr>
        <w:t xml:space="preserve"> z </w:t>
      </w:r>
      <w:r w:rsidRPr="007F7DE4">
        <w:rPr>
          <w:rFonts w:eastAsia="Times New Roman"/>
          <w:sz w:val="16"/>
          <w:szCs w:val="16"/>
        </w:rPr>
        <w:t>odzyskiwaniem środków, celach archiwalnych oraz statystycznych, na podstawie art. 6 ust. 1 lit. f) RODO, tj. realizacji prawnie uzasadnionych interesów administratora polegających na prowadzeniu działalności informacyjnej dot. administratora oraz ustalania</w:t>
      </w:r>
      <w:r w:rsidR="005F4572">
        <w:rPr>
          <w:rFonts w:eastAsia="Times New Roman"/>
          <w:sz w:val="16"/>
          <w:szCs w:val="16"/>
        </w:rPr>
        <w:t xml:space="preserve"> i </w:t>
      </w:r>
      <w:r w:rsidRPr="007F7DE4">
        <w:rPr>
          <w:rFonts w:eastAsia="Times New Roman"/>
          <w:sz w:val="16"/>
          <w:szCs w:val="16"/>
        </w:rPr>
        <w:t>dochodzenia ewentualnych roszczeń wynikających ze współpracy lub obrony przed nimi;</w:t>
      </w:r>
    </w:p>
    <w:p w:rsidR="003A2FFB" w:rsidRPr="007F7DE4" w:rsidRDefault="003A2FFB" w:rsidP="001D1BEB">
      <w:pPr>
        <w:numPr>
          <w:ilvl w:val="0"/>
          <w:numId w:val="2"/>
        </w:numPr>
        <w:ind w:left="0" w:firstLine="0"/>
        <w:rPr>
          <w:rFonts w:eastAsia="Times New Roman"/>
          <w:sz w:val="16"/>
          <w:szCs w:val="16"/>
        </w:rPr>
      </w:pPr>
      <w:r w:rsidRPr="007F7DE4">
        <w:rPr>
          <w:rFonts w:eastAsia="Times New Roman"/>
          <w:sz w:val="16"/>
          <w:szCs w:val="16"/>
        </w:rPr>
        <w:t>Podanie danych jest warunkiem rozpatrzenia możliwości otrzymania wsparcia, a odmowa ich podania jest równoznaczna</w:t>
      </w:r>
      <w:r w:rsidR="005F4572">
        <w:rPr>
          <w:rFonts w:eastAsia="Times New Roman"/>
          <w:sz w:val="16"/>
          <w:szCs w:val="16"/>
        </w:rPr>
        <w:t xml:space="preserve"> z </w:t>
      </w:r>
      <w:r w:rsidRPr="007F7DE4">
        <w:rPr>
          <w:rFonts w:eastAsia="Times New Roman"/>
          <w:sz w:val="16"/>
          <w:szCs w:val="16"/>
        </w:rPr>
        <w:t>brakiem możliwości udzielenia wsparcia</w:t>
      </w:r>
      <w:r w:rsidR="005F4572">
        <w:rPr>
          <w:rFonts w:eastAsia="Times New Roman"/>
          <w:sz w:val="16"/>
          <w:szCs w:val="16"/>
        </w:rPr>
        <w:t xml:space="preserve"> w </w:t>
      </w:r>
      <w:r w:rsidRPr="007F7DE4">
        <w:rPr>
          <w:rFonts w:eastAsia="Times New Roman"/>
          <w:sz w:val="16"/>
          <w:szCs w:val="16"/>
        </w:rPr>
        <w:t>ramach Projektu;</w:t>
      </w:r>
    </w:p>
    <w:p w:rsidR="003A2FFB" w:rsidRPr="007F7DE4" w:rsidRDefault="003A2FFB" w:rsidP="001D1BEB">
      <w:pPr>
        <w:numPr>
          <w:ilvl w:val="0"/>
          <w:numId w:val="2"/>
        </w:numPr>
        <w:ind w:left="0" w:firstLine="0"/>
        <w:rPr>
          <w:rFonts w:eastAsia="Times New Roman"/>
          <w:sz w:val="16"/>
          <w:szCs w:val="16"/>
        </w:rPr>
      </w:pPr>
      <w:r w:rsidRPr="007F7DE4">
        <w:rPr>
          <w:rFonts w:eastAsia="Times New Roman"/>
          <w:sz w:val="16"/>
          <w:szCs w:val="16"/>
        </w:rPr>
        <w:t>Odbiorcami danych osobowych będą: Partner Finansujący, Instytucja Zarządzająca Programem Fundusze Europejskie dla Polski Wschodniej na lata 2021-2027, Minister właściwy ds. rozwoju regionalnego oraz podmioty, które na zlecenie Banku Gospodarstwa Krajowego</w:t>
      </w:r>
      <w:r w:rsidR="005F4572">
        <w:rPr>
          <w:rFonts w:eastAsia="Times New Roman"/>
          <w:sz w:val="16"/>
          <w:szCs w:val="16"/>
        </w:rPr>
        <w:t xml:space="preserve"> i </w:t>
      </w:r>
      <w:r w:rsidRPr="007F7DE4">
        <w:rPr>
          <w:rFonts w:eastAsia="Times New Roman"/>
          <w:sz w:val="16"/>
          <w:szCs w:val="16"/>
        </w:rPr>
        <w:t>Partnera Finansującego uczestniczą</w:t>
      </w:r>
      <w:r w:rsidR="005F4572">
        <w:rPr>
          <w:rFonts w:eastAsia="Times New Roman"/>
          <w:sz w:val="16"/>
          <w:szCs w:val="16"/>
        </w:rPr>
        <w:t xml:space="preserve"> w </w:t>
      </w:r>
      <w:r w:rsidRPr="007F7DE4">
        <w:rPr>
          <w:rFonts w:eastAsia="Times New Roman"/>
          <w:sz w:val="16"/>
          <w:szCs w:val="16"/>
        </w:rPr>
        <w:t>realizacji Projektu. Dane osobowe mogą zostać przekazane innym podmiotom wskazanym</w:t>
      </w:r>
      <w:r w:rsidR="005F4572">
        <w:rPr>
          <w:rFonts w:eastAsia="Times New Roman"/>
          <w:sz w:val="16"/>
          <w:szCs w:val="16"/>
        </w:rPr>
        <w:t xml:space="preserve"> w </w:t>
      </w:r>
      <w:r w:rsidRPr="007F7DE4">
        <w:rPr>
          <w:rFonts w:eastAsia="Times New Roman"/>
          <w:sz w:val="16"/>
          <w:szCs w:val="16"/>
        </w:rPr>
        <w:t>art. 89 ust. 1 Ustawy wdrożeniowej,</w:t>
      </w:r>
      <w:r w:rsidR="005F4572">
        <w:rPr>
          <w:rFonts w:eastAsia="Times New Roman"/>
          <w:sz w:val="16"/>
          <w:szCs w:val="16"/>
        </w:rPr>
        <w:t xml:space="preserve"> w </w:t>
      </w:r>
      <w:r w:rsidRPr="007F7DE4">
        <w:rPr>
          <w:rFonts w:eastAsia="Times New Roman"/>
          <w:sz w:val="16"/>
          <w:szCs w:val="16"/>
        </w:rPr>
        <w:t>szczególności podmiotom realizującym badania ewaluacyjne oraz kontrole</w:t>
      </w:r>
      <w:r w:rsidR="005F4572">
        <w:rPr>
          <w:rFonts w:eastAsia="Times New Roman"/>
          <w:sz w:val="16"/>
          <w:szCs w:val="16"/>
        </w:rPr>
        <w:t xml:space="preserve"> i </w:t>
      </w:r>
      <w:r w:rsidRPr="007F7DE4">
        <w:rPr>
          <w:rFonts w:eastAsia="Times New Roman"/>
          <w:sz w:val="16"/>
          <w:szCs w:val="16"/>
        </w:rPr>
        <w:t>audyty</w:t>
      </w:r>
      <w:r w:rsidR="005F4572">
        <w:rPr>
          <w:rFonts w:eastAsia="Times New Roman"/>
          <w:sz w:val="16"/>
          <w:szCs w:val="16"/>
        </w:rPr>
        <w:t xml:space="preserve"> w </w:t>
      </w:r>
      <w:r w:rsidRPr="007F7DE4">
        <w:rPr>
          <w:rFonts w:eastAsia="Times New Roman"/>
          <w:sz w:val="16"/>
          <w:szCs w:val="16"/>
        </w:rPr>
        <w:t>ramach Programu Fundusze Europejskie dla Polski Wschodniej na lata 2021-2027;</w:t>
      </w:r>
    </w:p>
    <w:p w:rsidR="003A2FFB" w:rsidRPr="007F7DE4" w:rsidRDefault="003A2FFB" w:rsidP="001D1BEB">
      <w:pPr>
        <w:numPr>
          <w:ilvl w:val="0"/>
          <w:numId w:val="2"/>
        </w:numPr>
        <w:ind w:left="0" w:firstLine="0"/>
        <w:rPr>
          <w:rFonts w:eastAsia="Times New Roman"/>
          <w:sz w:val="16"/>
          <w:szCs w:val="16"/>
        </w:rPr>
      </w:pPr>
      <w:r w:rsidRPr="007F7DE4">
        <w:rPr>
          <w:rFonts w:eastAsia="Times New Roman"/>
          <w:sz w:val="16"/>
          <w:szCs w:val="16"/>
        </w:rPr>
        <w:t>Dane osobowe będą przechowywane przez okres niezbędny do prawidłowego rozliczenia</w:t>
      </w:r>
      <w:r w:rsidR="005F4572">
        <w:rPr>
          <w:rFonts w:eastAsia="Times New Roman"/>
          <w:sz w:val="16"/>
          <w:szCs w:val="16"/>
        </w:rPr>
        <w:t xml:space="preserve"> i </w:t>
      </w:r>
      <w:r w:rsidRPr="007F7DE4">
        <w:rPr>
          <w:rFonts w:eastAsia="Times New Roman"/>
          <w:sz w:val="16"/>
          <w:szCs w:val="16"/>
        </w:rPr>
        <w:t>zamknięcia Programu Fundusze Europejskie dla Polski Wschodniej na lata 2021-2027, a także do czasu przedawnienia roszczeń związanych</w:t>
      </w:r>
      <w:r w:rsidR="005F4572">
        <w:rPr>
          <w:rFonts w:eastAsia="Times New Roman"/>
          <w:sz w:val="16"/>
          <w:szCs w:val="16"/>
        </w:rPr>
        <w:t xml:space="preserve"> z </w:t>
      </w:r>
      <w:r w:rsidRPr="007F7DE4">
        <w:rPr>
          <w:rFonts w:eastAsia="Times New Roman"/>
          <w:sz w:val="16"/>
          <w:szCs w:val="16"/>
        </w:rPr>
        <w:t>udziałem</w:t>
      </w:r>
      <w:r w:rsidR="005F4572">
        <w:rPr>
          <w:rFonts w:eastAsia="Times New Roman"/>
          <w:sz w:val="16"/>
          <w:szCs w:val="16"/>
        </w:rPr>
        <w:t xml:space="preserve"> w </w:t>
      </w:r>
      <w:r w:rsidRPr="007F7DE4">
        <w:rPr>
          <w:rFonts w:eastAsia="Times New Roman"/>
          <w:sz w:val="16"/>
          <w:szCs w:val="16"/>
        </w:rPr>
        <w:t>Projekcie;</w:t>
      </w:r>
    </w:p>
    <w:p w:rsidR="003A2FFB" w:rsidRPr="007F7DE4" w:rsidRDefault="003A2FFB" w:rsidP="001D1BEB">
      <w:pPr>
        <w:numPr>
          <w:ilvl w:val="0"/>
          <w:numId w:val="2"/>
        </w:numPr>
        <w:ind w:left="0" w:firstLine="0"/>
        <w:rPr>
          <w:rFonts w:eastAsia="Times New Roman"/>
          <w:sz w:val="16"/>
          <w:szCs w:val="16"/>
        </w:rPr>
      </w:pPr>
      <w:r w:rsidRPr="007F7DE4">
        <w:rPr>
          <w:rFonts w:eastAsia="Times New Roman"/>
          <w:sz w:val="16"/>
          <w:szCs w:val="16"/>
        </w:rPr>
        <w:t>Każdej osobie przysługuje prawo dostępu do swoich danych osobowych, a także prawo do żądania ich sprostowania, usunięcia, przenoszenia oraz ograniczenia przetwarzania. Każdej osobie przysługuje prawo wniesienia sprzeciwu wobec przetwarzania danych, zwłaszcza przetwarzania opartego na prawnie uzasadnionym interesie administratora oraz prawo wycofania zgody na przetwarzanie, jeśli zgoda stanowi podstawę przetwarzania danych,</w:t>
      </w:r>
      <w:r w:rsidR="005F4572">
        <w:rPr>
          <w:rFonts w:eastAsia="Times New Roman"/>
          <w:sz w:val="16"/>
          <w:szCs w:val="16"/>
        </w:rPr>
        <w:t xml:space="preserve"> w </w:t>
      </w:r>
      <w:r w:rsidRPr="007F7DE4">
        <w:rPr>
          <w:rFonts w:eastAsia="Times New Roman"/>
          <w:sz w:val="16"/>
          <w:szCs w:val="16"/>
        </w:rPr>
        <w:t>każdym czasie, bez wpływu na zgodność</w:t>
      </w:r>
      <w:r w:rsidR="005F4572">
        <w:rPr>
          <w:rFonts w:eastAsia="Times New Roman"/>
          <w:sz w:val="16"/>
          <w:szCs w:val="16"/>
        </w:rPr>
        <w:t xml:space="preserve"> z </w:t>
      </w:r>
      <w:r w:rsidRPr="007F7DE4">
        <w:rPr>
          <w:rFonts w:eastAsia="Times New Roman"/>
          <w:sz w:val="16"/>
          <w:szCs w:val="16"/>
        </w:rPr>
        <w:t xml:space="preserve">prawem przetwarzania dokonanego przed wycofaniem zgody. </w:t>
      </w:r>
    </w:p>
    <w:p w:rsidR="003A2FFB" w:rsidRPr="007F7DE4" w:rsidRDefault="003A2FFB" w:rsidP="001D1BEB">
      <w:pPr>
        <w:numPr>
          <w:ilvl w:val="0"/>
          <w:numId w:val="2"/>
        </w:numPr>
        <w:ind w:left="0" w:firstLine="0"/>
        <w:rPr>
          <w:rFonts w:eastAsia="Times New Roman"/>
          <w:sz w:val="16"/>
          <w:szCs w:val="16"/>
        </w:rPr>
      </w:pPr>
      <w:r w:rsidRPr="007F7DE4">
        <w:rPr>
          <w:rFonts w:eastAsia="Times New Roman"/>
          <w:sz w:val="16"/>
          <w:szCs w:val="16"/>
        </w:rPr>
        <w:t>Każdej osobie przysługuje prawo wniesienia skargi do Prezesa Urzędu Ochrony Danych Osobowych,</w:t>
      </w:r>
      <w:r w:rsidR="005F4572">
        <w:rPr>
          <w:rFonts w:eastAsia="Times New Roman"/>
          <w:sz w:val="16"/>
          <w:szCs w:val="16"/>
        </w:rPr>
        <w:t xml:space="preserve"> w </w:t>
      </w:r>
      <w:r w:rsidRPr="007F7DE4">
        <w:rPr>
          <w:rFonts w:eastAsia="Times New Roman"/>
          <w:sz w:val="16"/>
          <w:szCs w:val="16"/>
        </w:rPr>
        <w:t>przypadku wątpliwości dotyczących przetwarzania danych osobowych zgodnie</w:t>
      </w:r>
      <w:r w:rsidR="005F4572">
        <w:rPr>
          <w:rFonts w:eastAsia="Times New Roman"/>
          <w:sz w:val="16"/>
          <w:szCs w:val="16"/>
        </w:rPr>
        <w:t xml:space="preserve"> z </w:t>
      </w:r>
      <w:r w:rsidRPr="007F7DE4">
        <w:rPr>
          <w:rFonts w:eastAsia="Times New Roman"/>
          <w:sz w:val="16"/>
          <w:szCs w:val="16"/>
        </w:rPr>
        <w:t>przepisami RODO.</w:t>
      </w:r>
    </w:p>
    <w:p w:rsidR="00B26A6D" w:rsidRPr="003E167D" w:rsidRDefault="003A2FFB" w:rsidP="001D1BEB">
      <w:pPr>
        <w:rPr>
          <w:rFonts w:eastAsia="Times New Roman"/>
          <w:sz w:val="16"/>
          <w:szCs w:val="16"/>
        </w:rPr>
      </w:pPr>
      <w:r w:rsidRPr="007F7DE4">
        <w:rPr>
          <w:rFonts w:eastAsia="Times New Roman"/>
          <w:sz w:val="16"/>
          <w:szCs w:val="16"/>
        </w:rPr>
        <w:t xml:space="preserve"> Na osobie ubiegającej się o udzielenie wsparcia spoczywa obowiązek poinformowania o treści niniejszej informacji wszystkich osób, których dane podaje dla celów uzyskania wsparcia,</w:t>
      </w:r>
      <w:r w:rsidR="005F4572">
        <w:rPr>
          <w:rFonts w:eastAsia="Times New Roman"/>
          <w:sz w:val="16"/>
          <w:szCs w:val="16"/>
        </w:rPr>
        <w:t xml:space="preserve"> w </w:t>
      </w:r>
      <w:r w:rsidRPr="007F7DE4">
        <w:rPr>
          <w:rFonts w:eastAsia="Times New Roman"/>
          <w:sz w:val="16"/>
          <w:szCs w:val="16"/>
        </w:rPr>
        <w:t>szczególności ustanowienia zabezpieczeń</w:t>
      </w:r>
      <w:r w:rsidRPr="003A2FFB">
        <w:rPr>
          <w:rFonts w:eastAsia="Times New Roman"/>
          <w:sz w:val="16"/>
          <w:szCs w:val="16"/>
        </w:rPr>
        <w:t>.</w:t>
      </w:r>
      <w:bookmarkEnd w:id="1"/>
    </w:p>
    <w:p w:rsidR="001D1BEB" w:rsidRDefault="001D1BEB" w:rsidP="001D1BEB">
      <w:pPr>
        <w:jc w:val="left"/>
        <w:rPr>
          <w:b/>
          <w:u w:val="single"/>
        </w:rPr>
      </w:pPr>
      <w:r>
        <w:rPr>
          <w:b/>
          <w:u w:val="single"/>
        </w:rPr>
        <w:br w:type="page"/>
      </w:r>
    </w:p>
    <w:p w:rsidR="00607B21" w:rsidRPr="003E167D" w:rsidRDefault="00351EF0" w:rsidP="001D1BEB">
      <w:pPr>
        <w:pBdr>
          <w:top w:val="single" w:sz="4" w:space="1" w:color="auto"/>
          <w:left w:val="single" w:sz="4" w:space="4" w:color="auto"/>
          <w:bottom w:val="single" w:sz="4" w:space="1" w:color="auto"/>
          <w:right w:val="single" w:sz="4" w:space="31" w:color="auto"/>
        </w:pBdr>
        <w:shd w:val="clear" w:color="auto" w:fill="D9D9D9" w:themeFill="background1" w:themeFillShade="D9"/>
        <w:jc w:val="center"/>
        <w:rPr>
          <w:b/>
          <w:u w:val="single"/>
        </w:rPr>
      </w:pPr>
      <w:r w:rsidRPr="00351EF0">
        <w:rPr>
          <w:b/>
          <w:u w:val="single"/>
        </w:rPr>
        <w:lastRenderedPageBreak/>
        <w:t>Wypełnia osoba weryfikująca oświadczenie</w:t>
      </w:r>
    </w:p>
    <w:p w:rsidR="00607B21"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2"/>
        </w:rPr>
      </w:pPr>
      <w:r w:rsidRPr="003E167D">
        <w:rPr>
          <w:sz w:val="22"/>
        </w:rPr>
        <w:t>Weryfikacja beneficjenta rzeczywistego została dokonana na podstawie:</w:t>
      </w:r>
    </w:p>
    <w:p w:rsidR="003E167D" w:rsidRPr="003E167D" w:rsidRDefault="003E167D"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2"/>
        </w:rPr>
      </w:pPr>
    </w:p>
    <w:p w:rsidR="005F39C0" w:rsidRDefault="005F4572"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sdt>
        <w:sdtPr>
          <w:rPr>
            <w:rFonts w:ascii="Calibri" w:hAnsi="Calibri"/>
            <w:sz w:val="20"/>
            <w:lang w:val="pl-PL"/>
          </w:rPr>
          <w:id w:val="591900822"/>
          <w14:checkbox>
            <w14:checked w14:val="0"/>
            <w14:checkedState w14:val="2612" w14:font="MS Gothic"/>
            <w14:uncheckedState w14:val="2610" w14:font="MS Gothic"/>
          </w14:checkbox>
        </w:sdtPr>
        <w:sdtContent>
          <w:r w:rsidRPr="005F4572">
            <w:rPr>
              <w:rFonts w:ascii="MS Gothic" w:eastAsia="MS Gothic" w:hAnsi="Calibri" w:hint="eastAsia"/>
              <w:sz w:val="20"/>
              <w:lang w:val="pl-PL"/>
            </w:rPr>
            <w:t>☐</w:t>
          </w:r>
        </w:sdtContent>
      </w:sdt>
      <w:r>
        <w:rPr>
          <w:rFonts w:ascii="Calibri" w:hAnsi="Calibri"/>
          <w:sz w:val="20"/>
          <w:lang w:val="pl-PL"/>
        </w:rPr>
        <w:t xml:space="preserve"> </w:t>
      </w:r>
      <w:r w:rsidR="00607B21" w:rsidRPr="005F4572">
        <w:rPr>
          <w:rFonts w:ascii="Calibri" w:hAnsi="Calibri"/>
          <w:sz w:val="20"/>
          <w:lang w:val="pl-PL"/>
        </w:rPr>
        <w:t>wyciąg</w:t>
      </w:r>
      <w:r w:rsidRPr="005F4572">
        <w:rPr>
          <w:rFonts w:ascii="Calibri" w:hAnsi="Calibri"/>
          <w:sz w:val="20"/>
          <w:lang w:val="pl-PL"/>
        </w:rPr>
        <w:t xml:space="preserve"> </w:t>
      </w:r>
      <w:r>
        <w:rPr>
          <w:rFonts w:ascii="Calibri" w:hAnsi="Calibri"/>
          <w:sz w:val="20"/>
          <w:lang w:val="pl-PL"/>
        </w:rPr>
        <w:t>z </w:t>
      </w:r>
      <w:r w:rsidR="00607B21" w:rsidRPr="00946312">
        <w:rPr>
          <w:rFonts w:ascii="Calibri" w:hAnsi="Calibri"/>
          <w:sz w:val="20"/>
          <w:lang w:val="pl-PL"/>
        </w:rPr>
        <w:t>KRS/rejestru</w:t>
      </w:r>
      <w:r w:rsidR="00607B21">
        <w:rPr>
          <w:rFonts w:ascii="Calibri" w:hAnsi="Calibri"/>
          <w:sz w:val="20"/>
          <w:lang w:val="pl-PL"/>
        </w:rPr>
        <w:t>/ rejestr KRS (elektroniczny)/ rejestr publiczny</w:t>
      </w:r>
      <w:r>
        <w:rPr>
          <w:rFonts w:ascii="Calibri" w:hAnsi="Calibri"/>
          <w:sz w:val="20"/>
          <w:lang w:val="pl-PL"/>
        </w:rPr>
        <w:t xml:space="preserve"> w </w:t>
      </w:r>
      <w:r w:rsidR="00607B21">
        <w:rPr>
          <w:rFonts w:ascii="Calibri" w:hAnsi="Calibri"/>
          <w:sz w:val="20"/>
          <w:lang w:val="pl-PL"/>
        </w:rPr>
        <w:t>państwie członkowskim UE</w:t>
      </w:r>
    </w:p>
    <w:p w:rsidR="00B323AA" w:rsidRDefault="00B323AA"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p>
    <w:p w:rsidR="00B323AA" w:rsidRDefault="005F4572"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sdt>
        <w:sdtPr>
          <w:rPr>
            <w:rFonts w:ascii="Calibri" w:hAnsi="Calibri"/>
            <w:sz w:val="20"/>
            <w:lang w:val="pl-PL"/>
          </w:rPr>
          <w:id w:val="2144068417"/>
          <w14:checkbox>
            <w14:checked w14:val="0"/>
            <w14:checkedState w14:val="2612" w14:font="MS Gothic"/>
            <w14:uncheckedState w14:val="2610" w14:font="MS Gothic"/>
          </w14:checkbox>
        </w:sdtPr>
        <w:sdtContent>
          <w:r w:rsidRPr="005F4572">
            <w:rPr>
              <w:rFonts w:ascii="MS Gothic" w:eastAsia="MS Gothic" w:hAnsi="Calibri" w:hint="eastAsia"/>
              <w:sz w:val="20"/>
              <w:lang w:val="pl-PL"/>
            </w:rPr>
            <w:t>☐</w:t>
          </w:r>
        </w:sdtContent>
      </w:sdt>
      <w:r w:rsidR="00607B21" w:rsidRPr="00946312">
        <w:rPr>
          <w:rFonts w:ascii="Calibri" w:hAnsi="Calibri"/>
          <w:sz w:val="20"/>
          <w:lang w:val="pl-PL"/>
        </w:rPr>
        <w:t xml:space="preserve"> statut spółki</w:t>
      </w:r>
      <w:r w:rsidR="005F39C0">
        <w:rPr>
          <w:rFonts w:ascii="Calibri" w:hAnsi="Calibri"/>
          <w:sz w:val="20"/>
          <w:lang w:val="pl-PL"/>
        </w:rPr>
        <w:t xml:space="preserve"> </w:t>
      </w:r>
    </w:p>
    <w:p w:rsidR="00B323AA" w:rsidRPr="00946312" w:rsidRDefault="00B323AA"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p>
    <w:p w:rsidR="00607B21" w:rsidRDefault="005F4572"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sdt>
        <w:sdtPr>
          <w:rPr>
            <w:rFonts w:ascii="Calibri" w:hAnsi="Calibri"/>
            <w:sz w:val="20"/>
            <w:lang w:val="pl-PL"/>
          </w:rPr>
          <w:id w:val="1446035030"/>
          <w14:checkbox>
            <w14:checked w14:val="0"/>
            <w14:checkedState w14:val="2612" w14:font="MS Gothic"/>
            <w14:uncheckedState w14:val="2610" w14:font="MS Gothic"/>
          </w14:checkbox>
        </w:sdtPr>
        <w:sdtContent>
          <w:r w:rsidRPr="005F4572">
            <w:rPr>
              <w:rFonts w:ascii="MS Gothic" w:eastAsia="MS Gothic" w:hAnsi="Calibri" w:hint="eastAsia"/>
              <w:sz w:val="20"/>
              <w:lang w:val="pl-PL"/>
            </w:rPr>
            <w:t>☐</w:t>
          </w:r>
        </w:sdtContent>
      </w:sdt>
      <w:r w:rsidR="00607B21" w:rsidRPr="00946312">
        <w:rPr>
          <w:rFonts w:ascii="Calibri" w:hAnsi="Calibri"/>
          <w:sz w:val="20"/>
          <w:lang w:val="pl-PL"/>
        </w:rPr>
        <w:t xml:space="preserve"> umowa spółki</w:t>
      </w:r>
      <w:r w:rsidR="005F39C0">
        <w:rPr>
          <w:rFonts w:ascii="Calibri" w:hAnsi="Calibri"/>
          <w:sz w:val="20"/>
          <w:lang w:val="pl-PL"/>
        </w:rPr>
        <w:t xml:space="preserve"> </w:t>
      </w:r>
    </w:p>
    <w:p w:rsidR="00B323AA" w:rsidRPr="00946312" w:rsidRDefault="00B323AA"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p>
    <w:p w:rsidR="009B3DD3" w:rsidRPr="00946312" w:rsidRDefault="005F4572"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sdt>
        <w:sdtPr>
          <w:rPr>
            <w:rFonts w:ascii="Calibri" w:hAnsi="Calibri"/>
            <w:sz w:val="20"/>
            <w:lang w:val="pl-PL"/>
          </w:rPr>
          <w:id w:val="-165708628"/>
          <w14:checkbox>
            <w14:checked w14:val="0"/>
            <w14:checkedState w14:val="2612" w14:font="MS Gothic"/>
            <w14:uncheckedState w14:val="2610" w14:font="MS Gothic"/>
          </w14:checkbox>
        </w:sdtPr>
        <w:sdtContent>
          <w:r w:rsidRPr="005F4572">
            <w:rPr>
              <w:rFonts w:ascii="MS Gothic" w:eastAsia="MS Gothic" w:hAnsi="Calibri" w:hint="eastAsia"/>
              <w:sz w:val="20"/>
              <w:lang w:val="pl-PL"/>
            </w:rPr>
            <w:t>☐</w:t>
          </w:r>
        </w:sdtContent>
      </w:sdt>
      <w:r w:rsidRPr="00B1371E">
        <w:rPr>
          <w:rFonts w:ascii="Calibri" w:hAnsi="Calibri"/>
          <w:sz w:val="20"/>
          <w:lang w:val="pl-PL"/>
        </w:rPr>
        <w:t xml:space="preserve"> </w:t>
      </w:r>
      <w:r w:rsidR="00607B21" w:rsidRPr="00B1371E">
        <w:rPr>
          <w:rFonts w:ascii="Calibri" w:hAnsi="Calibri"/>
          <w:sz w:val="20"/>
          <w:lang w:val="pl-PL"/>
        </w:rPr>
        <w:t>dokument tożsamości</w:t>
      </w:r>
    </w:p>
    <w:p w:rsidR="009B3DD3" w:rsidRDefault="009B3DD3"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p>
    <w:p w:rsidR="00607B21" w:rsidRPr="00B1371E" w:rsidRDefault="005F4572"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sdt>
        <w:sdtPr>
          <w:rPr>
            <w:rFonts w:ascii="Calibri" w:hAnsi="Calibri"/>
            <w:sz w:val="20"/>
            <w:lang w:val="pl-PL"/>
          </w:rPr>
          <w:id w:val="-831915574"/>
          <w14:checkbox>
            <w14:checked w14:val="0"/>
            <w14:checkedState w14:val="2612" w14:font="MS Gothic"/>
            <w14:uncheckedState w14:val="2610" w14:font="MS Gothic"/>
          </w14:checkbox>
        </w:sdtPr>
        <w:sdtContent>
          <w:r w:rsidRPr="005F4572">
            <w:rPr>
              <w:rFonts w:ascii="MS Gothic" w:eastAsia="MS Gothic" w:hAnsi="Calibri" w:hint="eastAsia"/>
              <w:sz w:val="20"/>
              <w:lang w:val="pl-PL"/>
            </w:rPr>
            <w:t>☐</w:t>
          </w:r>
        </w:sdtContent>
      </w:sdt>
      <w:r w:rsidRPr="00B1371E">
        <w:rPr>
          <w:rFonts w:ascii="Calibri" w:hAnsi="Calibri"/>
          <w:sz w:val="20"/>
          <w:lang w:val="pl-PL"/>
        </w:rPr>
        <w:t xml:space="preserve"> </w:t>
      </w:r>
      <w:r w:rsidR="00607B21" w:rsidRPr="00B1371E">
        <w:rPr>
          <w:rFonts w:ascii="Calibri" w:hAnsi="Calibri"/>
          <w:sz w:val="20"/>
          <w:lang w:val="pl-PL"/>
        </w:rPr>
        <w:t>schemat organizacyjny</w:t>
      </w:r>
    </w:p>
    <w:p w:rsidR="003E167D" w:rsidRPr="00B1371E" w:rsidRDefault="003E167D"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p>
    <w:p w:rsidR="005F39C0" w:rsidRDefault="005F4572"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sdt>
        <w:sdtPr>
          <w:rPr>
            <w:rFonts w:ascii="Calibri" w:hAnsi="Calibri"/>
            <w:sz w:val="20"/>
            <w:lang w:val="pl-PL"/>
          </w:rPr>
          <w:id w:val="611094655"/>
          <w14:checkbox>
            <w14:checked w14:val="0"/>
            <w14:checkedState w14:val="2612" w14:font="MS Gothic"/>
            <w14:uncheckedState w14:val="2610" w14:font="MS Gothic"/>
          </w14:checkbox>
        </w:sdtPr>
        <w:sdtContent>
          <w:r w:rsidRPr="005F4572">
            <w:rPr>
              <w:rFonts w:ascii="MS Gothic" w:eastAsia="MS Gothic" w:hAnsi="Calibri" w:hint="eastAsia"/>
              <w:sz w:val="20"/>
              <w:lang w:val="pl-PL"/>
            </w:rPr>
            <w:t>☐</w:t>
          </w:r>
        </w:sdtContent>
      </w:sdt>
      <w:r>
        <w:rPr>
          <w:rFonts w:ascii="Calibri" w:hAnsi="Calibri"/>
          <w:sz w:val="20"/>
          <w:lang w:val="pl-PL"/>
        </w:rPr>
        <w:t xml:space="preserve"> </w:t>
      </w:r>
      <w:r w:rsidR="005F39C0">
        <w:rPr>
          <w:rFonts w:ascii="Calibri" w:hAnsi="Calibri"/>
          <w:sz w:val="20"/>
          <w:lang w:val="pl-PL"/>
        </w:rPr>
        <w:t>strona internetowa (wskazać adres www) …………………………………………………………………………</w:t>
      </w:r>
    </w:p>
    <w:p w:rsidR="003E167D" w:rsidRPr="00B1371E" w:rsidRDefault="003E167D"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p>
    <w:p w:rsidR="00607B21" w:rsidRPr="00B1371E" w:rsidRDefault="005F4572"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rFonts w:ascii="Calibri" w:hAnsi="Calibri"/>
          <w:sz w:val="20"/>
          <w:lang w:val="pl-PL"/>
        </w:rPr>
      </w:pPr>
      <w:sdt>
        <w:sdtPr>
          <w:rPr>
            <w:rFonts w:ascii="Calibri" w:hAnsi="Calibri"/>
            <w:sz w:val="20"/>
            <w:lang w:val="pl-PL"/>
          </w:rPr>
          <w:id w:val="-263229994"/>
          <w14:checkbox>
            <w14:checked w14:val="0"/>
            <w14:checkedState w14:val="2612" w14:font="MS Gothic"/>
            <w14:uncheckedState w14:val="2610" w14:font="MS Gothic"/>
          </w14:checkbox>
        </w:sdtPr>
        <w:sdtContent>
          <w:r w:rsidRPr="005F4572">
            <w:rPr>
              <w:rFonts w:ascii="MS Gothic" w:eastAsia="MS Gothic" w:hAnsi="Calibri" w:hint="eastAsia"/>
              <w:sz w:val="20"/>
              <w:lang w:val="pl-PL"/>
            </w:rPr>
            <w:t>☐</w:t>
          </w:r>
        </w:sdtContent>
      </w:sdt>
      <w:r w:rsidRPr="00B1371E">
        <w:rPr>
          <w:rFonts w:ascii="Calibri" w:hAnsi="Calibri"/>
          <w:sz w:val="20"/>
          <w:lang w:val="pl-PL"/>
        </w:rPr>
        <w:t xml:space="preserve"> </w:t>
      </w:r>
      <w:r w:rsidR="00607B21" w:rsidRPr="00B1371E">
        <w:rPr>
          <w:rFonts w:ascii="Calibri" w:hAnsi="Calibri"/>
          <w:sz w:val="20"/>
          <w:lang w:val="pl-PL"/>
        </w:rPr>
        <w:t>inny dokument ……………………………………………………………………………………</w:t>
      </w:r>
      <w:r w:rsidR="00AA474E">
        <w:rPr>
          <w:rFonts w:ascii="Calibri" w:hAnsi="Calibri"/>
          <w:sz w:val="20"/>
          <w:lang w:val="pl-PL"/>
        </w:rPr>
        <w:t>…………</w:t>
      </w:r>
      <w:r w:rsidR="00607B21" w:rsidRPr="00B1371E">
        <w:rPr>
          <w:rFonts w:ascii="Calibri" w:hAnsi="Calibri"/>
          <w:sz w:val="20"/>
          <w:lang w:val="pl-PL"/>
        </w:rPr>
        <w:t>.…………………</w:t>
      </w:r>
    </w:p>
    <w:p w:rsidR="00607B21" w:rsidRPr="00946312"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pPr>
    </w:p>
    <w:p w:rsidR="00607B21" w:rsidRPr="00D74D02" w:rsidRDefault="005F4572" w:rsidP="001D1BEB">
      <w:pPr>
        <w:pStyle w:val="SingleHanging"/>
        <w:pBdr>
          <w:top w:val="single" w:sz="4" w:space="1" w:color="auto"/>
          <w:left w:val="single" w:sz="4" w:space="4" w:color="auto"/>
          <w:bottom w:val="single" w:sz="4" w:space="1" w:color="auto"/>
          <w:right w:val="single" w:sz="4" w:space="31" w:color="auto"/>
        </w:pBdr>
        <w:shd w:val="clear" w:color="auto" w:fill="D9D9D9" w:themeFill="background1" w:themeFillShade="D9"/>
        <w:spacing w:before="0"/>
        <w:ind w:left="0" w:firstLine="0"/>
        <w:rPr>
          <w:lang w:val="pl-PL"/>
        </w:rPr>
      </w:pPr>
      <w:sdt>
        <w:sdtPr>
          <w:rPr>
            <w:rFonts w:ascii="Calibri" w:hAnsi="Calibri"/>
            <w:sz w:val="20"/>
            <w:lang w:val="pl-PL"/>
          </w:rPr>
          <w:id w:val="1769432388"/>
          <w14:checkbox>
            <w14:checked w14:val="0"/>
            <w14:checkedState w14:val="2612" w14:font="MS Gothic"/>
            <w14:uncheckedState w14:val="2610" w14:font="MS Gothic"/>
          </w14:checkbox>
        </w:sdtPr>
        <w:sdtContent>
          <w:r>
            <w:rPr>
              <w:rFonts w:ascii="MS Gothic" w:eastAsia="MS Gothic" w:hAnsi="MS Gothic" w:hint="eastAsia"/>
              <w:sz w:val="20"/>
              <w:lang w:val="pl-PL"/>
            </w:rPr>
            <w:t>☐</w:t>
          </w:r>
        </w:sdtContent>
      </w:sdt>
      <w:r w:rsidR="005F39C0" w:rsidRPr="00B1371E">
        <w:rPr>
          <w:rFonts w:ascii="Calibri" w:hAnsi="Calibri"/>
          <w:sz w:val="20"/>
          <w:lang w:val="pl-PL"/>
        </w:rPr>
        <w:t xml:space="preserve"> </w:t>
      </w:r>
      <w:r w:rsidR="00FA588B">
        <w:rPr>
          <w:rFonts w:ascii="Calibri" w:hAnsi="Calibri"/>
          <w:sz w:val="20"/>
          <w:lang w:val="pl-PL"/>
        </w:rPr>
        <w:t>zidentyfikowany beneficjent/beneficjenci zgodni</w:t>
      </w:r>
      <w:r>
        <w:rPr>
          <w:rFonts w:ascii="Calibri" w:hAnsi="Calibri"/>
          <w:sz w:val="20"/>
          <w:lang w:val="pl-PL"/>
        </w:rPr>
        <w:t xml:space="preserve"> z </w:t>
      </w:r>
      <w:r w:rsidR="00FA588B">
        <w:rPr>
          <w:rFonts w:ascii="Calibri" w:hAnsi="Calibri"/>
          <w:sz w:val="20"/>
          <w:lang w:val="pl-PL"/>
        </w:rPr>
        <w:t>CRBR: T</w:t>
      </w:r>
      <w:r w:rsidR="005F39C0">
        <w:rPr>
          <w:rFonts w:ascii="Calibri" w:hAnsi="Calibri"/>
          <w:sz w:val="20"/>
          <w:lang w:val="pl-PL"/>
        </w:rPr>
        <w:t>AK / NIE</w:t>
      </w:r>
    </w:p>
    <w:p w:rsidR="00607B21" w:rsidRPr="00946312"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pPr>
    </w:p>
    <w:p w:rsidR="00607B21" w:rsidRPr="00946312"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pP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r w:rsidRPr="00B37FD8">
        <w:rPr>
          <w:sz w:val="20"/>
          <w:szCs w:val="20"/>
        </w:rPr>
        <w:t>Dodatkowe informacje: ……………………………………………………………………</w:t>
      </w:r>
      <w:r w:rsidR="00AA474E">
        <w:rPr>
          <w:sz w:val="20"/>
          <w:szCs w:val="20"/>
        </w:rPr>
        <w:t>…………………..</w:t>
      </w:r>
      <w:r w:rsidRPr="00B37FD8">
        <w:rPr>
          <w:sz w:val="20"/>
          <w:szCs w:val="20"/>
        </w:rPr>
        <w:t>……………………</w:t>
      </w: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r w:rsidRPr="00B37FD8">
        <w:rPr>
          <w:sz w:val="20"/>
          <w:szCs w:val="20"/>
        </w:rPr>
        <w:t>…………………………………………………………………………………………………………………</w:t>
      </w:r>
      <w:r w:rsidR="00AA474E">
        <w:rPr>
          <w:sz w:val="20"/>
          <w:szCs w:val="20"/>
        </w:rPr>
        <w:t>………………….</w:t>
      </w:r>
      <w:r w:rsidRPr="00B37FD8">
        <w:rPr>
          <w:sz w:val="20"/>
          <w:szCs w:val="20"/>
        </w:rPr>
        <w:t>……………</w:t>
      </w: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r w:rsidRPr="00B37FD8">
        <w:rPr>
          <w:sz w:val="20"/>
          <w:szCs w:val="20"/>
        </w:rPr>
        <w:t>…………………………………………………………………………………………………………</w:t>
      </w:r>
      <w:r w:rsidR="00AA474E">
        <w:rPr>
          <w:sz w:val="20"/>
          <w:szCs w:val="20"/>
        </w:rPr>
        <w:t>…………………..</w:t>
      </w:r>
      <w:r w:rsidRPr="00B37FD8">
        <w:rPr>
          <w:sz w:val="20"/>
          <w:szCs w:val="20"/>
        </w:rPr>
        <w:t>…………………..</w:t>
      </w: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r w:rsidRPr="00B37FD8">
        <w:rPr>
          <w:sz w:val="20"/>
          <w:szCs w:val="20"/>
        </w:rPr>
        <w:t>……………………………………………………………………………………………………………</w:t>
      </w:r>
      <w:r w:rsidR="00AA474E">
        <w:rPr>
          <w:sz w:val="20"/>
          <w:szCs w:val="20"/>
        </w:rPr>
        <w:t>…………………..</w:t>
      </w:r>
      <w:r w:rsidRPr="00B37FD8">
        <w:rPr>
          <w:sz w:val="20"/>
          <w:szCs w:val="20"/>
        </w:rPr>
        <w:t>………………..</w:t>
      </w: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r w:rsidRPr="00B37FD8">
        <w:rPr>
          <w:sz w:val="20"/>
          <w:szCs w:val="20"/>
        </w:rPr>
        <w:t>………………………………………………………………………………………………………</w:t>
      </w:r>
      <w:r w:rsidR="00AA474E">
        <w:rPr>
          <w:sz w:val="20"/>
          <w:szCs w:val="20"/>
        </w:rPr>
        <w:t>…………………..</w:t>
      </w:r>
      <w:r w:rsidRPr="00B37FD8">
        <w:rPr>
          <w:sz w:val="20"/>
          <w:szCs w:val="20"/>
        </w:rPr>
        <w:t>……………………..</w:t>
      </w: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r w:rsidRPr="00B37FD8">
        <w:rPr>
          <w:sz w:val="20"/>
          <w:szCs w:val="20"/>
        </w:rPr>
        <w:t>…………………………………………………………………………………………………</w:t>
      </w:r>
      <w:r w:rsidR="00AA474E">
        <w:rPr>
          <w:sz w:val="20"/>
          <w:szCs w:val="20"/>
        </w:rPr>
        <w:t>………………….</w:t>
      </w:r>
      <w:r w:rsidRPr="00B37FD8">
        <w:rPr>
          <w:sz w:val="20"/>
          <w:szCs w:val="20"/>
        </w:rPr>
        <w:t>…………………………..</w:t>
      </w: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r w:rsidRPr="00B37FD8">
        <w:rPr>
          <w:sz w:val="20"/>
          <w:szCs w:val="20"/>
        </w:rPr>
        <w:t>…………………………………………………………………………………………</w:t>
      </w:r>
      <w:r w:rsidR="00AA474E">
        <w:rPr>
          <w:sz w:val="20"/>
          <w:szCs w:val="20"/>
        </w:rPr>
        <w:t>…………………</w:t>
      </w:r>
      <w:r w:rsidRPr="00B37FD8">
        <w:rPr>
          <w:sz w:val="20"/>
          <w:szCs w:val="20"/>
        </w:rPr>
        <w:t>…………………………………..</w:t>
      </w: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rPr>
          <w:sz w:val="20"/>
          <w:szCs w:val="20"/>
        </w:rPr>
      </w:pPr>
    </w:p>
    <w:p w:rsidR="00607B21" w:rsidRPr="00946312"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pPr>
    </w:p>
    <w:p w:rsidR="00607B21" w:rsidRPr="00B37FD8" w:rsidRDefault="00607B21" w:rsidP="001D1BEB">
      <w:pPr>
        <w:pBdr>
          <w:top w:val="single" w:sz="4" w:space="1" w:color="auto"/>
          <w:left w:val="single" w:sz="4" w:space="4" w:color="auto"/>
          <w:bottom w:val="single" w:sz="4" w:space="1" w:color="auto"/>
          <w:right w:val="single" w:sz="4" w:space="31" w:color="auto"/>
        </w:pBdr>
        <w:shd w:val="clear" w:color="auto" w:fill="D9D9D9" w:themeFill="background1" w:themeFillShade="D9"/>
        <w:jc w:val="right"/>
        <w:rPr>
          <w:sz w:val="20"/>
          <w:szCs w:val="20"/>
        </w:rPr>
      </w:pPr>
      <w:r w:rsidRPr="00B37FD8">
        <w:rPr>
          <w:sz w:val="20"/>
          <w:szCs w:val="20"/>
        </w:rPr>
        <w:t>………………………………………………</w:t>
      </w:r>
      <w:r w:rsidR="00B37FD8">
        <w:rPr>
          <w:sz w:val="20"/>
          <w:szCs w:val="20"/>
        </w:rPr>
        <w:t>……………………………..</w:t>
      </w:r>
      <w:r w:rsidRPr="00B37FD8">
        <w:rPr>
          <w:sz w:val="20"/>
          <w:szCs w:val="20"/>
        </w:rPr>
        <w:t>………</w:t>
      </w:r>
    </w:p>
    <w:p w:rsidR="00607B21" w:rsidRPr="00B37FD8" w:rsidRDefault="00B37FD8" w:rsidP="001D1BEB">
      <w:pPr>
        <w:pBdr>
          <w:top w:val="single" w:sz="4" w:space="1" w:color="auto"/>
          <w:left w:val="single" w:sz="4" w:space="4" w:color="auto"/>
          <w:bottom w:val="single" w:sz="4" w:space="1" w:color="auto"/>
          <w:right w:val="single" w:sz="4" w:space="31" w:color="auto"/>
        </w:pBdr>
        <w:shd w:val="clear" w:color="auto" w:fill="D9D9D9" w:themeFill="background1" w:themeFillShade="D9"/>
        <w:jc w:val="right"/>
        <w:rPr>
          <w:sz w:val="20"/>
          <w:szCs w:val="20"/>
        </w:rPr>
      </w:pPr>
      <w:r>
        <w:rPr>
          <w:sz w:val="20"/>
          <w:szCs w:val="20"/>
        </w:rPr>
        <w:t>Data</w:t>
      </w:r>
      <w:r w:rsidR="005F4572">
        <w:rPr>
          <w:sz w:val="20"/>
          <w:szCs w:val="20"/>
        </w:rPr>
        <w:t xml:space="preserve"> i </w:t>
      </w:r>
      <w:r w:rsidRPr="00B37FD8">
        <w:rPr>
          <w:sz w:val="20"/>
          <w:szCs w:val="20"/>
        </w:rPr>
        <w:t>podpis osoby weryfikującej oświadczenie</w:t>
      </w:r>
    </w:p>
    <w:sectPr w:rsidR="00607B21" w:rsidRPr="00B37FD8" w:rsidSect="00494589">
      <w:headerReference w:type="default" r:id="rId13"/>
      <w:footerReference w:type="default" r:id="rId14"/>
      <w:headerReference w:type="first" r:id="rId15"/>
      <w:footerReference w:type="first" r:id="rId16"/>
      <w:footnotePr>
        <w:pos w:val="beneathText"/>
      </w:footnotePr>
      <w:pgSz w:w="11906" w:h="16838"/>
      <w:pgMar w:top="1417" w:right="1416" w:bottom="1417" w:left="1417" w:header="284" w:footer="22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3F1D" w:rsidRDefault="00A23F1D" w:rsidP="00607B21">
      <w:r>
        <w:separator/>
      </w:r>
    </w:p>
  </w:endnote>
  <w:endnote w:type="continuationSeparator" w:id="0">
    <w:p w:rsidR="00A23F1D" w:rsidRDefault="00A23F1D" w:rsidP="00607B21">
      <w:r>
        <w:continuationSeparator/>
      </w:r>
    </w:p>
  </w:endnote>
  <w:endnote w:type="continuationNotice" w:id="1">
    <w:p w:rsidR="00A23F1D" w:rsidRDefault="00A23F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E4" w:rsidRDefault="00D06290" w:rsidP="00D06290">
    <w:pPr>
      <w:pStyle w:val="NormalnyWeb"/>
      <w:spacing w:before="280" w:after="280"/>
      <w:jc w:val="center"/>
    </w:pPr>
    <w:r w:rsidRPr="008E2282">
      <w:rPr>
        <w:noProof/>
      </w:rPr>
      <w:drawing>
        <wp:inline distT="0" distB="0" distL="0" distR="0" wp14:anchorId="00536F7F" wp14:editId="1BE90A32">
          <wp:extent cx="1874520" cy="429046"/>
          <wp:effectExtent l="0" t="0" r="0" b="9525"/>
          <wp:docPr id="2" name="Obraz 2" descr="stopka (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2" descr="stopka (00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5168" cy="440638"/>
                  </a:xfrm>
                  <a:prstGeom prst="rect">
                    <a:avLst/>
                  </a:prstGeom>
                  <a:noFill/>
                  <a:ln>
                    <a:noFill/>
                  </a:ln>
                </pic:spPr>
              </pic:pic>
            </a:graphicData>
          </a:graphic>
        </wp:inline>
      </w:drawing>
    </w:r>
  </w:p>
  <w:p w:rsidR="00B1371E" w:rsidRDefault="00494589" w:rsidP="00494589">
    <w:pPr>
      <w:pStyle w:val="Stopka"/>
      <w:tabs>
        <w:tab w:val="clear" w:pos="4536"/>
        <w:tab w:val="clear" w:pos="9072"/>
        <w:tab w:val="center" w:pos="4818"/>
      </w:tabs>
      <w:jc w:val="center"/>
    </w:pPr>
    <w:r>
      <w:tab/>
    </w:r>
    <w:r w:rsidR="005F4572">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2ADF" w:rsidRPr="00EC2FD3" w:rsidRDefault="001B2ADF" w:rsidP="001B2ADF">
    <w:pPr>
      <w:rPr>
        <w:sz w:val="16"/>
        <w:szCs w:val="16"/>
      </w:rPr>
    </w:pPr>
    <w:r w:rsidRPr="00EC2FD3">
      <w:rPr>
        <w:sz w:val="16"/>
        <w:szCs w:val="16"/>
      </w:rPr>
      <w:t>OBR XII 2021</w:t>
    </w:r>
    <w:r w:rsidR="005F4572">
      <w:rPr>
        <w:sz w:val="16"/>
        <w:szCs w:val="16"/>
      </w:rPr>
      <w:t xml:space="preserve"> </w:t>
    </w:r>
  </w:p>
  <w:p w:rsidR="001B2ADF" w:rsidRDefault="001B2ADF">
    <w:pPr>
      <w:pStyle w:val="Stopka"/>
    </w:pPr>
  </w:p>
  <w:p w:rsidR="00755595" w:rsidRDefault="00755595">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3F1D" w:rsidRDefault="00A23F1D" w:rsidP="00607B21">
      <w:r>
        <w:separator/>
      </w:r>
    </w:p>
  </w:footnote>
  <w:footnote w:type="continuationSeparator" w:id="0">
    <w:p w:rsidR="00A23F1D" w:rsidRDefault="00A23F1D" w:rsidP="00607B21">
      <w:r>
        <w:continuationSeparator/>
      </w:r>
    </w:p>
  </w:footnote>
  <w:footnote w:type="continuationNotice" w:id="1">
    <w:p w:rsidR="00A23F1D" w:rsidRDefault="00A23F1D"/>
  </w:footnote>
  <w:footnote w:id="2">
    <w:p w:rsidR="005F4572" w:rsidRPr="001D1BEB" w:rsidRDefault="005F4572">
      <w:pPr>
        <w:pStyle w:val="Tekstprzypisudolnego"/>
        <w:rPr>
          <w:sz w:val="16"/>
          <w:szCs w:val="16"/>
        </w:rPr>
      </w:pPr>
      <w:r w:rsidRPr="001D1BEB">
        <w:rPr>
          <w:rStyle w:val="Odwoanieprzypisudolnego"/>
          <w:sz w:val="16"/>
          <w:szCs w:val="16"/>
        </w:rPr>
        <w:t>(1)</w:t>
      </w:r>
      <w:r w:rsidRPr="001D1BEB">
        <w:rPr>
          <w:sz w:val="16"/>
          <w:szCs w:val="16"/>
        </w:rPr>
        <w:t xml:space="preserve"> </w:t>
      </w:r>
      <w:r w:rsidRPr="001D1BEB">
        <w:rPr>
          <w:sz w:val="16"/>
          <w:szCs w:val="16"/>
        </w:rPr>
        <w:t>prosimy o wskazanie osób uprawnionych do reprezentowania osoby prawnej lub jednostki organizacyjnej nie posiadającej osobowości prawnej np. prezes zarządu, członek zarządu, dyrektor zarządzający.</w:t>
      </w:r>
    </w:p>
  </w:footnote>
  <w:footnote w:id="3">
    <w:p w:rsidR="005F4572" w:rsidRPr="001D1BEB" w:rsidRDefault="005F4572">
      <w:pPr>
        <w:pStyle w:val="Tekstprzypisudolnego"/>
        <w:rPr>
          <w:sz w:val="16"/>
          <w:szCs w:val="16"/>
        </w:rPr>
      </w:pPr>
      <w:r w:rsidRPr="001D1BEB">
        <w:rPr>
          <w:rStyle w:val="Odwoanieprzypisudolnego"/>
          <w:sz w:val="16"/>
          <w:szCs w:val="16"/>
        </w:rPr>
        <w:t>(2)</w:t>
      </w:r>
      <w:r w:rsidRPr="001D1BEB">
        <w:rPr>
          <w:sz w:val="16"/>
          <w:szCs w:val="16"/>
        </w:rPr>
        <w:t xml:space="preserve"> </w:t>
      </w:r>
      <w:r w:rsidRPr="001D1BEB">
        <w:rPr>
          <w:sz w:val="16"/>
          <w:szCs w:val="16"/>
        </w:rPr>
        <w:t>prosimy o wskazanie stanowiska, funkcji, zakresu sprawowanej kontroli, własności, udziałów (np. wspólnik, akcjonariusz, prezes zarządu, członek zarządu, dyrektor zarządzający).</w:t>
      </w:r>
    </w:p>
  </w:footnote>
  <w:footnote w:id="4">
    <w:p w:rsidR="005F4572" w:rsidRPr="001D1BEB" w:rsidRDefault="005F4572">
      <w:pPr>
        <w:pStyle w:val="Tekstprzypisudolnego"/>
        <w:rPr>
          <w:sz w:val="16"/>
          <w:szCs w:val="16"/>
        </w:rPr>
      </w:pPr>
      <w:r w:rsidRPr="001D1BEB">
        <w:rPr>
          <w:rStyle w:val="Odwoanieprzypisudolnego"/>
          <w:sz w:val="16"/>
          <w:szCs w:val="16"/>
        </w:rPr>
        <w:t>(3)</w:t>
      </w:r>
      <w:r w:rsidRPr="001D1BEB">
        <w:rPr>
          <w:sz w:val="16"/>
          <w:szCs w:val="16"/>
        </w:rPr>
        <w:t xml:space="preserve"> </w:t>
      </w:r>
      <w:r w:rsidRPr="001D1BEB">
        <w:rPr>
          <w:sz w:val="16"/>
          <w:szCs w:val="16"/>
        </w:rPr>
        <w:t>data i państwo urodzenia wpisać w przypadku, gdy nie nadano numeru PESEL.</w:t>
      </w:r>
    </w:p>
  </w:footnote>
  <w:footnote w:id="5">
    <w:p w:rsidR="005F4572" w:rsidRPr="001D1BEB" w:rsidRDefault="005F4572">
      <w:pPr>
        <w:pStyle w:val="Tekstprzypisudolnego"/>
        <w:rPr>
          <w:sz w:val="16"/>
          <w:szCs w:val="16"/>
        </w:rPr>
      </w:pPr>
      <w:r w:rsidRPr="001D1BEB">
        <w:rPr>
          <w:rStyle w:val="Odwoanieprzypisudolnego"/>
          <w:sz w:val="16"/>
          <w:szCs w:val="16"/>
        </w:rPr>
        <w:t>(4)</w:t>
      </w:r>
      <w:r w:rsidRPr="001D1BEB">
        <w:rPr>
          <w:sz w:val="16"/>
          <w:szCs w:val="16"/>
        </w:rPr>
        <w:t xml:space="preserve"> należy wypełnić, o ile dostępne są dane.</w:t>
      </w:r>
    </w:p>
  </w:footnote>
  <w:footnote w:id="6">
    <w:p w:rsidR="001D1BEB" w:rsidRDefault="001D1BEB">
      <w:pPr>
        <w:pStyle w:val="Tekstprzypisudolnego"/>
      </w:pPr>
      <w:r w:rsidRPr="001D1BEB">
        <w:rPr>
          <w:rStyle w:val="Odwoanieprzypisudolnego"/>
          <w:sz w:val="16"/>
          <w:szCs w:val="16"/>
        </w:rPr>
        <w:t>(5)</w:t>
      </w:r>
      <w:r w:rsidRPr="001D1BEB">
        <w:rPr>
          <w:sz w:val="16"/>
          <w:szCs w:val="16"/>
        </w:rPr>
        <w:t xml:space="preserve"> podstawa prawna art. 46 ust 1 Ustawy z dnia 1 marca 2018 r. o przeciwdziałaniu praniu pieniędzy i finansowaniu terroryzmu.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F7DE4" w:rsidRDefault="007F7DE4" w:rsidP="00D06290">
    <w:pPr>
      <w:pStyle w:val="Nagwek"/>
      <w:jc w:val="center"/>
    </w:pPr>
    <w:r>
      <w:rPr>
        <w:noProof/>
      </w:rPr>
      <w:drawing>
        <wp:inline distT="0" distB="0" distL="0" distR="0" wp14:anchorId="0A43D105" wp14:editId="66B6727F">
          <wp:extent cx="5761355" cy="615950"/>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Warmia i Mazury.png"/>
                  <pic:cNvPicPr/>
                </pic:nvPicPr>
                <pic:blipFill>
                  <a:blip r:embed="rId1">
                    <a:extLst>
                      <a:ext uri="{28A0092B-C50C-407E-A947-70E740481C1C}">
                        <a14:useLocalDpi xmlns:a14="http://schemas.microsoft.com/office/drawing/2010/main" val="0"/>
                      </a:ext>
                    </a:extLst>
                  </a:blip>
                  <a:stretch>
                    <a:fillRect/>
                  </a:stretch>
                </pic:blipFill>
                <pic:spPr>
                  <a:xfrm>
                    <a:off x="0" y="0"/>
                    <a:ext cx="5761355" cy="615950"/>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5595" w:rsidRDefault="00A054A3" w:rsidP="00866FB0">
    <w:pPr>
      <w:pStyle w:val="Nagwek"/>
    </w:pPr>
    <w:r>
      <w:rPr>
        <w:noProof/>
      </w:rPr>
      <w:drawing>
        <wp:inline distT="0" distB="0" distL="0" distR="0" wp14:anchorId="5638D656" wp14:editId="5D8395FB">
          <wp:extent cx="1318895" cy="996632"/>
          <wp:effectExtent l="0" t="0" r="0" b="0"/>
          <wp:docPr id="34" name="Obraz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BGK.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36496" cy="1009932"/>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FA17EB"/>
    <w:multiLevelType w:val="hybridMultilevel"/>
    <w:tmpl w:val="E68E89B0"/>
    <w:lvl w:ilvl="0" w:tplc="6250ED66">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35484342"/>
    <w:multiLevelType w:val="hybridMultilevel"/>
    <w:tmpl w:val="7CB0099C"/>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45B45588"/>
    <w:multiLevelType w:val="hybridMultilevel"/>
    <w:tmpl w:val="D86677B6"/>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pos w:val="beneathText"/>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7B21"/>
    <w:rsid w:val="00000BD5"/>
    <w:rsid w:val="000059D2"/>
    <w:rsid w:val="00025705"/>
    <w:rsid w:val="000947B9"/>
    <w:rsid w:val="001013E4"/>
    <w:rsid w:val="0010735A"/>
    <w:rsid w:val="00117285"/>
    <w:rsid w:val="001321E1"/>
    <w:rsid w:val="00192E62"/>
    <w:rsid w:val="001B2ADF"/>
    <w:rsid w:val="001B3DC7"/>
    <w:rsid w:val="001B72D6"/>
    <w:rsid w:val="001D1BEB"/>
    <w:rsid w:val="001D54FA"/>
    <w:rsid w:val="001E376B"/>
    <w:rsid w:val="001E5D0B"/>
    <w:rsid w:val="001F3A76"/>
    <w:rsid w:val="0021704F"/>
    <w:rsid w:val="00221EBD"/>
    <w:rsid w:val="00250911"/>
    <w:rsid w:val="002631BE"/>
    <w:rsid w:val="00274A35"/>
    <w:rsid w:val="00284DD5"/>
    <w:rsid w:val="00293918"/>
    <w:rsid w:val="002C1636"/>
    <w:rsid w:val="002D60D1"/>
    <w:rsid w:val="003379C2"/>
    <w:rsid w:val="003474AA"/>
    <w:rsid w:val="00351EF0"/>
    <w:rsid w:val="00363F9C"/>
    <w:rsid w:val="003809C8"/>
    <w:rsid w:val="00384C23"/>
    <w:rsid w:val="00392A56"/>
    <w:rsid w:val="003A01A9"/>
    <w:rsid w:val="003A2FFB"/>
    <w:rsid w:val="003A575D"/>
    <w:rsid w:val="003A63B7"/>
    <w:rsid w:val="003B123F"/>
    <w:rsid w:val="003B668E"/>
    <w:rsid w:val="003D6E1B"/>
    <w:rsid w:val="003E167D"/>
    <w:rsid w:val="003F2C41"/>
    <w:rsid w:val="0042004F"/>
    <w:rsid w:val="00467A26"/>
    <w:rsid w:val="004711BE"/>
    <w:rsid w:val="00494589"/>
    <w:rsid w:val="004F657E"/>
    <w:rsid w:val="00565CA0"/>
    <w:rsid w:val="0056692E"/>
    <w:rsid w:val="00566B7E"/>
    <w:rsid w:val="00574A60"/>
    <w:rsid w:val="00590498"/>
    <w:rsid w:val="00596B48"/>
    <w:rsid w:val="005A44FF"/>
    <w:rsid w:val="005C5254"/>
    <w:rsid w:val="005E0C50"/>
    <w:rsid w:val="005F39C0"/>
    <w:rsid w:val="005F4572"/>
    <w:rsid w:val="0060419F"/>
    <w:rsid w:val="00607B21"/>
    <w:rsid w:val="00626661"/>
    <w:rsid w:val="006276D1"/>
    <w:rsid w:val="0064176D"/>
    <w:rsid w:val="006972A8"/>
    <w:rsid w:val="006E5C47"/>
    <w:rsid w:val="007239B6"/>
    <w:rsid w:val="00744F3B"/>
    <w:rsid w:val="00755595"/>
    <w:rsid w:val="007837B3"/>
    <w:rsid w:val="0079292D"/>
    <w:rsid w:val="007973B8"/>
    <w:rsid w:val="007B3180"/>
    <w:rsid w:val="007B39FB"/>
    <w:rsid w:val="007C37B5"/>
    <w:rsid w:val="007F7DE4"/>
    <w:rsid w:val="00805C41"/>
    <w:rsid w:val="00815665"/>
    <w:rsid w:val="0083113B"/>
    <w:rsid w:val="00841F60"/>
    <w:rsid w:val="008459A7"/>
    <w:rsid w:val="00853142"/>
    <w:rsid w:val="00856E73"/>
    <w:rsid w:val="00866FB0"/>
    <w:rsid w:val="008B123E"/>
    <w:rsid w:val="009349F4"/>
    <w:rsid w:val="00971278"/>
    <w:rsid w:val="009930DA"/>
    <w:rsid w:val="009B2F48"/>
    <w:rsid w:val="009B3DD3"/>
    <w:rsid w:val="009C37C6"/>
    <w:rsid w:val="00A054A3"/>
    <w:rsid w:val="00A060D8"/>
    <w:rsid w:val="00A07FA9"/>
    <w:rsid w:val="00A2175D"/>
    <w:rsid w:val="00A23F1D"/>
    <w:rsid w:val="00A47D3C"/>
    <w:rsid w:val="00A86CFA"/>
    <w:rsid w:val="00A952A1"/>
    <w:rsid w:val="00AA474E"/>
    <w:rsid w:val="00AB4B2D"/>
    <w:rsid w:val="00AD78C2"/>
    <w:rsid w:val="00B0517D"/>
    <w:rsid w:val="00B1371E"/>
    <w:rsid w:val="00B26A6D"/>
    <w:rsid w:val="00B323AA"/>
    <w:rsid w:val="00B37FD8"/>
    <w:rsid w:val="00B82334"/>
    <w:rsid w:val="00BB600D"/>
    <w:rsid w:val="00C04925"/>
    <w:rsid w:val="00C14ABE"/>
    <w:rsid w:val="00C418D2"/>
    <w:rsid w:val="00C4415F"/>
    <w:rsid w:val="00C47865"/>
    <w:rsid w:val="00C63E5D"/>
    <w:rsid w:val="00C771E9"/>
    <w:rsid w:val="00C829F2"/>
    <w:rsid w:val="00CC7856"/>
    <w:rsid w:val="00CD0D44"/>
    <w:rsid w:val="00D06290"/>
    <w:rsid w:val="00D2734E"/>
    <w:rsid w:val="00D46D47"/>
    <w:rsid w:val="00D52A03"/>
    <w:rsid w:val="00D74D02"/>
    <w:rsid w:val="00DB6C94"/>
    <w:rsid w:val="00E00089"/>
    <w:rsid w:val="00E15D81"/>
    <w:rsid w:val="00E2767D"/>
    <w:rsid w:val="00E67915"/>
    <w:rsid w:val="00E74AC7"/>
    <w:rsid w:val="00E74F81"/>
    <w:rsid w:val="00E92AB4"/>
    <w:rsid w:val="00EC2FD3"/>
    <w:rsid w:val="00EF5F3E"/>
    <w:rsid w:val="00F50EB6"/>
    <w:rsid w:val="00F74C7B"/>
    <w:rsid w:val="00FA588B"/>
    <w:rsid w:val="00FB6885"/>
    <w:rsid w:val="00FE49E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iPriority w:val="99"/>
    <w:unhideWhenUsed/>
    <w:rsid w:val="00B1371E"/>
    <w:pPr>
      <w:tabs>
        <w:tab w:val="center" w:pos="4536"/>
        <w:tab w:val="right" w:pos="9072"/>
      </w:tabs>
    </w:pPr>
  </w:style>
  <w:style w:type="character" w:customStyle="1" w:styleId="NagwekZnak">
    <w:name w:val="Nagłówek Znak"/>
    <w:basedOn w:val="Domylnaczcionkaakapitu"/>
    <w:link w:val="Nagwek"/>
    <w:uiPriority w:val="99"/>
    <w:rsid w:val="00B1371E"/>
    <w:rPr>
      <w:rFonts w:ascii="Calibri" w:eastAsia="Calibri" w:hAnsi="Calibri" w:cs="Calibri"/>
      <w:sz w:val="24"/>
      <w:szCs w:val="24"/>
      <w:lang w:eastAsia="pl-PL"/>
    </w:rPr>
  </w:style>
  <w:style w:type="paragraph" w:styleId="Stopka">
    <w:name w:val="footer"/>
    <w:basedOn w:val="Normalny"/>
    <w:link w:val="StopkaZnak"/>
    <w:unhideWhenUsed/>
    <w:rsid w:val="00B1371E"/>
    <w:pPr>
      <w:tabs>
        <w:tab w:val="center" w:pos="4536"/>
        <w:tab w:val="right" w:pos="9072"/>
      </w:tabs>
    </w:pPr>
  </w:style>
  <w:style w:type="character" w:customStyle="1" w:styleId="StopkaZnak">
    <w:name w:val="Stopka Znak"/>
    <w:basedOn w:val="Domylnaczcionkaakapitu"/>
    <w:link w:val="Stopka"/>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E1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A2FFB"/>
    <w:rPr>
      <w:color w:val="0563C1" w:themeColor="hyperlink"/>
      <w:u w:val="single"/>
    </w:rPr>
  </w:style>
  <w:style w:type="paragraph" w:styleId="Tekstpodstawowy">
    <w:name w:val="Body Text"/>
    <w:basedOn w:val="Normalny"/>
    <w:link w:val="TekstpodstawowyZnak"/>
    <w:uiPriority w:val="99"/>
    <w:semiHidden/>
    <w:unhideWhenUsed/>
    <w:rsid w:val="00351EF0"/>
    <w:pPr>
      <w:spacing w:after="120"/>
    </w:pPr>
  </w:style>
  <w:style w:type="character" w:customStyle="1" w:styleId="TekstpodstawowyZnak">
    <w:name w:val="Tekst podstawowy Znak"/>
    <w:basedOn w:val="Domylnaczcionkaakapitu"/>
    <w:link w:val="Tekstpodstawowy"/>
    <w:uiPriority w:val="99"/>
    <w:semiHidden/>
    <w:rsid w:val="00351EF0"/>
    <w:rPr>
      <w:rFonts w:ascii="Calibri" w:eastAsia="Calibri" w:hAnsi="Calibri" w:cs="Calibri"/>
      <w:sz w:val="24"/>
      <w:szCs w:val="24"/>
      <w:lang w:eastAsia="pl-PL"/>
    </w:rPr>
  </w:style>
  <w:style w:type="paragraph" w:styleId="NormalnyWeb">
    <w:name w:val="Normal (Web)"/>
    <w:basedOn w:val="Normalny"/>
    <w:uiPriority w:val="99"/>
    <w:unhideWhenUsed/>
    <w:qFormat/>
    <w:rsid w:val="007F7DE4"/>
    <w:pPr>
      <w:spacing w:beforeAutospacing="1" w:afterAutospacing="1"/>
      <w:jc w:val="left"/>
    </w:pPr>
    <w:rPr>
      <w:rFonts w:ascii="Times New Roman" w:eastAsia="Times New Roman" w:hAnsi="Times New Roman" w:cs="Times New Roman"/>
      <w:color w:val="00000A"/>
    </w:rPr>
  </w:style>
  <w:style w:type="paragraph" w:styleId="Tekstprzypisudolnego">
    <w:name w:val="footnote text"/>
    <w:basedOn w:val="Normalny"/>
    <w:link w:val="TekstprzypisudolnegoZnak"/>
    <w:uiPriority w:val="99"/>
    <w:semiHidden/>
    <w:unhideWhenUsed/>
    <w:rsid w:val="005F4572"/>
    <w:rPr>
      <w:sz w:val="20"/>
      <w:szCs w:val="20"/>
    </w:rPr>
  </w:style>
  <w:style w:type="character" w:customStyle="1" w:styleId="TekstprzypisudolnegoZnak">
    <w:name w:val="Tekst przypisu dolnego Znak"/>
    <w:basedOn w:val="Domylnaczcionkaakapitu"/>
    <w:link w:val="Tekstprzypisudolnego"/>
    <w:uiPriority w:val="99"/>
    <w:semiHidden/>
    <w:rsid w:val="005F4572"/>
    <w:rPr>
      <w:rFonts w:ascii="Calibri" w:eastAsia="Calibri" w:hAnsi="Calibri" w:cs="Calibri"/>
      <w:sz w:val="20"/>
      <w:szCs w:val="20"/>
      <w:lang w:eastAsia="pl-PL"/>
    </w:rPr>
  </w:style>
  <w:style w:type="character" w:styleId="Odwoanieprzypisudolnego">
    <w:name w:val="footnote reference"/>
    <w:basedOn w:val="Domylnaczcionkaakapitu"/>
    <w:uiPriority w:val="99"/>
    <w:semiHidden/>
    <w:unhideWhenUsed/>
    <w:rsid w:val="005F4572"/>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07B21"/>
    <w:pPr>
      <w:spacing w:after="0" w:line="240" w:lineRule="auto"/>
      <w:jc w:val="both"/>
    </w:pPr>
    <w:rPr>
      <w:rFonts w:ascii="Calibri" w:eastAsia="Calibri" w:hAnsi="Calibri" w:cs="Calibri"/>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wcity">
    <w:name w:val="Body Text Indent"/>
    <w:basedOn w:val="Normalny"/>
    <w:link w:val="TekstpodstawowywcityZnak"/>
    <w:rsid w:val="00607B21"/>
    <w:pPr>
      <w:spacing w:after="120"/>
      <w:ind w:left="283"/>
      <w:jc w:val="left"/>
    </w:pPr>
    <w:rPr>
      <w:rFonts w:ascii="Times New Roman" w:eastAsia="Times New Roman" w:hAnsi="Times New Roman" w:cs="Times New Roman"/>
      <w:sz w:val="20"/>
      <w:szCs w:val="20"/>
    </w:rPr>
  </w:style>
  <w:style w:type="character" w:customStyle="1" w:styleId="TekstpodstawowywcityZnak">
    <w:name w:val="Tekst podstawowy wcięty Znak"/>
    <w:basedOn w:val="Domylnaczcionkaakapitu"/>
    <w:link w:val="Tekstpodstawowywcity"/>
    <w:rsid w:val="00607B21"/>
    <w:rPr>
      <w:rFonts w:ascii="Times New Roman" w:eastAsia="Times New Roman" w:hAnsi="Times New Roman" w:cs="Times New Roman"/>
      <w:sz w:val="20"/>
      <w:szCs w:val="20"/>
      <w:lang w:eastAsia="pl-PL"/>
    </w:rPr>
  </w:style>
  <w:style w:type="paragraph" w:customStyle="1" w:styleId="SingleHanging">
    <w:name w:val="Single Hanging"/>
    <w:basedOn w:val="Normalny"/>
    <w:rsid w:val="00607B21"/>
    <w:pPr>
      <w:spacing w:before="240"/>
      <w:ind w:left="720" w:hanging="720"/>
      <w:jc w:val="left"/>
    </w:pPr>
    <w:rPr>
      <w:rFonts w:ascii="Times New Roman" w:eastAsia="Times New Roman" w:hAnsi="Times New Roman" w:cs="Times New Roman"/>
      <w:szCs w:val="20"/>
      <w:lang w:val="en-US" w:eastAsia="en-US"/>
    </w:rPr>
  </w:style>
  <w:style w:type="paragraph" w:styleId="Akapitzlist">
    <w:name w:val="List Paragraph"/>
    <w:basedOn w:val="Normalny"/>
    <w:uiPriority w:val="34"/>
    <w:qFormat/>
    <w:rsid w:val="00E92AB4"/>
    <w:pPr>
      <w:ind w:left="720"/>
      <w:contextualSpacing/>
    </w:pPr>
  </w:style>
  <w:style w:type="paragraph" w:styleId="Nagwek">
    <w:name w:val="header"/>
    <w:basedOn w:val="Normalny"/>
    <w:link w:val="NagwekZnak"/>
    <w:uiPriority w:val="99"/>
    <w:unhideWhenUsed/>
    <w:rsid w:val="00B1371E"/>
    <w:pPr>
      <w:tabs>
        <w:tab w:val="center" w:pos="4536"/>
        <w:tab w:val="right" w:pos="9072"/>
      </w:tabs>
    </w:pPr>
  </w:style>
  <w:style w:type="character" w:customStyle="1" w:styleId="NagwekZnak">
    <w:name w:val="Nagłówek Znak"/>
    <w:basedOn w:val="Domylnaczcionkaakapitu"/>
    <w:link w:val="Nagwek"/>
    <w:uiPriority w:val="99"/>
    <w:rsid w:val="00B1371E"/>
    <w:rPr>
      <w:rFonts w:ascii="Calibri" w:eastAsia="Calibri" w:hAnsi="Calibri" w:cs="Calibri"/>
      <w:sz w:val="24"/>
      <w:szCs w:val="24"/>
      <w:lang w:eastAsia="pl-PL"/>
    </w:rPr>
  </w:style>
  <w:style w:type="paragraph" w:styleId="Stopka">
    <w:name w:val="footer"/>
    <w:basedOn w:val="Normalny"/>
    <w:link w:val="StopkaZnak"/>
    <w:unhideWhenUsed/>
    <w:rsid w:val="00B1371E"/>
    <w:pPr>
      <w:tabs>
        <w:tab w:val="center" w:pos="4536"/>
        <w:tab w:val="right" w:pos="9072"/>
      </w:tabs>
    </w:pPr>
  </w:style>
  <w:style w:type="character" w:customStyle="1" w:styleId="StopkaZnak">
    <w:name w:val="Stopka Znak"/>
    <w:basedOn w:val="Domylnaczcionkaakapitu"/>
    <w:link w:val="Stopka"/>
    <w:rsid w:val="00B1371E"/>
    <w:rPr>
      <w:rFonts w:ascii="Calibri" w:eastAsia="Calibri" w:hAnsi="Calibri" w:cs="Calibri"/>
      <w:sz w:val="24"/>
      <w:szCs w:val="24"/>
      <w:lang w:eastAsia="pl-PL"/>
    </w:rPr>
  </w:style>
  <w:style w:type="character" w:styleId="Odwoaniedokomentarza">
    <w:name w:val="annotation reference"/>
    <w:basedOn w:val="Domylnaczcionkaakapitu"/>
    <w:uiPriority w:val="99"/>
    <w:unhideWhenUsed/>
    <w:rsid w:val="00866FB0"/>
    <w:rPr>
      <w:sz w:val="16"/>
      <w:szCs w:val="16"/>
    </w:rPr>
  </w:style>
  <w:style w:type="paragraph" w:styleId="Tekstkomentarza">
    <w:name w:val="annotation text"/>
    <w:aliases w:val="Tekst komentarza Znak Znak,Znak3 Znak Znak"/>
    <w:basedOn w:val="Normalny"/>
    <w:link w:val="TekstkomentarzaZnak"/>
    <w:uiPriority w:val="99"/>
    <w:unhideWhenUsed/>
    <w:rsid w:val="00866FB0"/>
    <w:rPr>
      <w:sz w:val="20"/>
      <w:szCs w:val="20"/>
    </w:rPr>
  </w:style>
  <w:style w:type="character" w:customStyle="1" w:styleId="TekstkomentarzaZnak">
    <w:name w:val="Tekst komentarza Znak"/>
    <w:aliases w:val="Tekst komentarza Znak Znak Znak,Znak3 Znak Znak Znak"/>
    <w:basedOn w:val="Domylnaczcionkaakapitu"/>
    <w:link w:val="Tekstkomentarza"/>
    <w:uiPriority w:val="99"/>
    <w:rsid w:val="005C5254"/>
    <w:rPr>
      <w:rFonts w:ascii="Calibri" w:eastAsia="Calibri" w:hAnsi="Calibri" w:cs="Calibri"/>
      <w:sz w:val="20"/>
      <w:szCs w:val="20"/>
      <w:lang w:eastAsia="pl-PL"/>
    </w:rPr>
  </w:style>
  <w:style w:type="paragraph" w:styleId="Tematkomentarza">
    <w:name w:val="annotation subject"/>
    <w:basedOn w:val="Tekstkomentarza"/>
    <w:next w:val="Tekstkomentarza"/>
    <w:link w:val="TematkomentarzaZnak"/>
    <w:uiPriority w:val="99"/>
    <w:semiHidden/>
    <w:unhideWhenUsed/>
    <w:rsid w:val="005C5254"/>
    <w:rPr>
      <w:b/>
      <w:bCs/>
    </w:rPr>
  </w:style>
  <w:style w:type="character" w:customStyle="1" w:styleId="TematkomentarzaZnak">
    <w:name w:val="Temat komentarza Znak"/>
    <w:basedOn w:val="TekstkomentarzaZnak"/>
    <w:link w:val="Tematkomentarza"/>
    <w:uiPriority w:val="99"/>
    <w:semiHidden/>
    <w:rsid w:val="005C5254"/>
    <w:rPr>
      <w:rFonts w:ascii="Calibri" w:eastAsia="Calibri" w:hAnsi="Calibri" w:cs="Calibri"/>
      <w:b/>
      <w:bCs/>
      <w:sz w:val="20"/>
      <w:szCs w:val="20"/>
      <w:lang w:eastAsia="pl-PL"/>
    </w:rPr>
  </w:style>
  <w:style w:type="paragraph" w:styleId="Tekstdymka">
    <w:name w:val="Balloon Text"/>
    <w:basedOn w:val="Normalny"/>
    <w:link w:val="TekstdymkaZnak"/>
    <w:uiPriority w:val="99"/>
    <w:semiHidden/>
    <w:unhideWhenUsed/>
    <w:rsid w:val="005C5254"/>
    <w:rPr>
      <w:rFonts w:ascii="Segoe UI" w:hAnsi="Segoe UI" w:cs="Segoe UI"/>
      <w:sz w:val="18"/>
      <w:szCs w:val="18"/>
    </w:rPr>
  </w:style>
  <w:style w:type="character" w:customStyle="1" w:styleId="TekstdymkaZnak">
    <w:name w:val="Tekst dymka Znak"/>
    <w:basedOn w:val="Domylnaczcionkaakapitu"/>
    <w:link w:val="Tekstdymka"/>
    <w:uiPriority w:val="99"/>
    <w:semiHidden/>
    <w:rsid w:val="005C5254"/>
    <w:rPr>
      <w:rFonts w:ascii="Segoe UI" w:eastAsia="Calibri" w:hAnsi="Segoe UI" w:cs="Segoe UI"/>
      <w:sz w:val="18"/>
      <w:szCs w:val="18"/>
      <w:lang w:eastAsia="pl-PL"/>
    </w:rPr>
  </w:style>
  <w:style w:type="paragraph" w:styleId="Poprawka">
    <w:name w:val="Revision"/>
    <w:hidden/>
    <w:uiPriority w:val="99"/>
    <w:semiHidden/>
    <w:rsid w:val="005C5254"/>
    <w:pPr>
      <w:spacing w:after="0" w:line="240" w:lineRule="auto"/>
    </w:pPr>
    <w:rPr>
      <w:rFonts w:ascii="Calibri" w:eastAsia="Calibri" w:hAnsi="Calibri" w:cs="Calibri"/>
      <w:sz w:val="24"/>
      <w:szCs w:val="24"/>
      <w:lang w:eastAsia="pl-PL"/>
    </w:rPr>
  </w:style>
  <w:style w:type="paragraph" w:customStyle="1" w:styleId="Default">
    <w:name w:val="Default"/>
    <w:rsid w:val="00F50EB6"/>
    <w:pPr>
      <w:autoSpaceDE w:val="0"/>
      <w:autoSpaceDN w:val="0"/>
      <w:adjustRightInd w:val="0"/>
      <w:spacing w:after="0" w:line="240" w:lineRule="auto"/>
    </w:pPr>
    <w:rPr>
      <w:rFonts w:ascii="Times New Roman" w:hAnsi="Times New Roman" w:cs="Times New Roman"/>
      <w:color w:val="000000"/>
      <w:sz w:val="24"/>
      <w:szCs w:val="24"/>
    </w:rPr>
  </w:style>
  <w:style w:type="table" w:styleId="Tabela-Siatka">
    <w:name w:val="Table Grid"/>
    <w:basedOn w:val="Standardowy"/>
    <w:uiPriority w:val="39"/>
    <w:rsid w:val="003E16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basedOn w:val="Domylnaczcionkaakapitu"/>
    <w:uiPriority w:val="99"/>
    <w:unhideWhenUsed/>
    <w:rsid w:val="003A2FFB"/>
    <w:rPr>
      <w:color w:val="0563C1" w:themeColor="hyperlink"/>
      <w:u w:val="single"/>
    </w:rPr>
  </w:style>
  <w:style w:type="paragraph" w:styleId="Tekstpodstawowy">
    <w:name w:val="Body Text"/>
    <w:basedOn w:val="Normalny"/>
    <w:link w:val="TekstpodstawowyZnak"/>
    <w:uiPriority w:val="99"/>
    <w:semiHidden/>
    <w:unhideWhenUsed/>
    <w:rsid w:val="00351EF0"/>
    <w:pPr>
      <w:spacing w:after="120"/>
    </w:pPr>
  </w:style>
  <w:style w:type="character" w:customStyle="1" w:styleId="TekstpodstawowyZnak">
    <w:name w:val="Tekst podstawowy Znak"/>
    <w:basedOn w:val="Domylnaczcionkaakapitu"/>
    <w:link w:val="Tekstpodstawowy"/>
    <w:uiPriority w:val="99"/>
    <w:semiHidden/>
    <w:rsid w:val="00351EF0"/>
    <w:rPr>
      <w:rFonts w:ascii="Calibri" w:eastAsia="Calibri" w:hAnsi="Calibri" w:cs="Calibri"/>
      <w:sz w:val="24"/>
      <w:szCs w:val="24"/>
      <w:lang w:eastAsia="pl-PL"/>
    </w:rPr>
  </w:style>
  <w:style w:type="paragraph" w:styleId="NormalnyWeb">
    <w:name w:val="Normal (Web)"/>
    <w:basedOn w:val="Normalny"/>
    <w:uiPriority w:val="99"/>
    <w:unhideWhenUsed/>
    <w:qFormat/>
    <w:rsid w:val="007F7DE4"/>
    <w:pPr>
      <w:spacing w:beforeAutospacing="1" w:afterAutospacing="1"/>
      <w:jc w:val="left"/>
    </w:pPr>
    <w:rPr>
      <w:rFonts w:ascii="Times New Roman" w:eastAsia="Times New Roman" w:hAnsi="Times New Roman" w:cs="Times New Roman"/>
      <w:color w:val="00000A"/>
    </w:rPr>
  </w:style>
  <w:style w:type="paragraph" w:styleId="Tekstprzypisudolnego">
    <w:name w:val="footnote text"/>
    <w:basedOn w:val="Normalny"/>
    <w:link w:val="TekstprzypisudolnegoZnak"/>
    <w:uiPriority w:val="99"/>
    <w:semiHidden/>
    <w:unhideWhenUsed/>
    <w:rsid w:val="005F4572"/>
    <w:rPr>
      <w:sz w:val="20"/>
      <w:szCs w:val="20"/>
    </w:rPr>
  </w:style>
  <w:style w:type="character" w:customStyle="1" w:styleId="TekstprzypisudolnegoZnak">
    <w:name w:val="Tekst przypisu dolnego Znak"/>
    <w:basedOn w:val="Domylnaczcionkaakapitu"/>
    <w:link w:val="Tekstprzypisudolnego"/>
    <w:uiPriority w:val="99"/>
    <w:semiHidden/>
    <w:rsid w:val="005F4572"/>
    <w:rPr>
      <w:rFonts w:ascii="Calibri" w:eastAsia="Calibri" w:hAnsi="Calibri" w:cs="Calibri"/>
      <w:sz w:val="20"/>
      <w:szCs w:val="20"/>
      <w:lang w:eastAsia="pl-PL"/>
    </w:rPr>
  </w:style>
  <w:style w:type="character" w:styleId="Odwoanieprzypisudolnego">
    <w:name w:val="footnote reference"/>
    <w:basedOn w:val="Domylnaczcionkaakapitu"/>
    <w:uiPriority w:val="99"/>
    <w:semiHidden/>
    <w:unhideWhenUsed/>
    <w:rsid w:val="005F457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024419">
      <w:bodyDiv w:val="1"/>
      <w:marLeft w:val="0"/>
      <w:marRight w:val="0"/>
      <w:marTop w:val="0"/>
      <w:marBottom w:val="0"/>
      <w:divBdr>
        <w:top w:val="none" w:sz="0" w:space="0" w:color="auto"/>
        <w:left w:val="none" w:sz="0" w:space="0" w:color="auto"/>
        <w:bottom w:val="none" w:sz="0" w:space="0" w:color="auto"/>
        <w:right w:val="none" w:sz="0" w:space="0" w:color="auto"/>
      </w:divBdr>
    </w:div>
    <w:div w:id="88880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mailto:iod@bgk.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05BF18E24822940886C13F5516C652E" ma:contentTypeVersion="11" ma:contentTypeDescription="Utwórz nowy dokument." ma:contentTypeScope="" ma:versionID="031404a8af16bf1c9d4b203000a576d4">
  <xsd:schema xmlns:xsd="http://www.w3.org/2001/XMLSchema" xmlns:xs="http://www.w3.org/2001/XMLSchema" xmlns:p="http://schemas.microsoft.com/office/2006/metadata/properties" xmlns:ns2="013d05f5-58da-472e-9169-604f4de4584b" xmlns:ns3="8b470bd8-4aed-4d20-96e1-64bdca723c64" targetNamespace="http://schemas.microsoft.com/office/2006/metadata/properties" ma:root="true" ma:fieldsID="d92ab865858d094f8632bf655fcbe1e3" ns2:_="" ns3:_="">
    <xsd:import namespace="013d05f5-58da-472e-9169-604f4de4584b"/>
    <xsd:import namespace="8b470bd8-4aed-4d20-96e1-64bdca723c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13d05f5-58da-472e-9169-604f4de458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5" nillable="true" ma:taxonomy="true" ma:internalName="lcf76f155ced4ddcb4097134ff3c332f" ma:taxonomyFieldName="MediaServiceImageTags" ma:displayName="Tagi obrazów" ma:readOnly="false" ma:fieldId="{5cf76f15-5ced-4ddc-b409-7134ff3c332f}" ma:taxonomyMulti="true" ma:sspId="11bc1333-b2d9-4b4c-9dd6-c699cc994a6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b470bd8-4aed-4d20-96e1-64bdca723c64" elementFormDefault="qualified">
    <xsd:import namespace="http://schemas.microsoft.com/office/2006/documentManagement/types"/>
    <xsd:import namespace="http://schemas.microsoft.com/office/infopath/2007/PartnerControls"/>
    <xsd:element name="SharedWithUsers" ma:index="12"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Udostępnione dla — szczegóły"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13d05f5-58da-472e-9169-604f4de4584b">
      <Terms xmlns="http://schemas.microsoft.com/office/infopath/2007/PartnerControls"/>
    </lcf76f155ced4ddcb4097134ff3c332f>
    <SharedWithUsers xmlns="8b470bd8-4aed-4d20-96e1-64bdca723c64">
      <UserInfo>
        <DisplayName>Członkowie witryny Pożyczka na rozwój turystyki</DisplayName>
        <AccountId>18</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04AFD6-6FFF-4356-A8C2-15058A9B02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13d05f5-58da-472e-9169-604f4de4584b"/>
    <ds:schemaRef ds:uri="8b470bd8-4aed-4d20-96e1-64bdca723c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02AC21C-7008-4CD6-A208-DFF1FA69CF58}">
  <ds:schemaRefs>
    <ds:schemaRef ds:uri="http://schemas.microsoft.com/office/2006/metadata/properties"/>
    <ds:schemaRef ds:uri="http://schemas.microsoft.com/office/infopath/2007/PartnerControls"/>
    <ds:schemaRef ds:uri="013d05f5-58da-472e-9169-604f4de4584b"/>
    <ds:schemaRef ds:uri="8b470bd8-4aed-4d20-96e1-64bdca723c64"/>
  </ds:schemaRefs>
</ds:datastoreItem>
</file>

<file path=customXml/itemProps3.xml><?xml version="1.0" encoding="utf-8"?>
<ds:datastoreItem xmlns:ds="http://schemas.openxmlformats.org/officeDocument/2006/customXml" ds:itemID="{4F2376EC-E452-43F6-B538-BE744718F74D}">
  <ds:schemaRefs>
    <ds:schemaRef ds:uri="http://schemas.microsoft.com/sharepoint/v3/contenttype/forms"/>
  </ds:schemaRefs>
</ds:datastoreItem>
</file>

<file path=customXml/itemProps4.xml><?xml version="1.0" encoding="utf-8"?>
<ds:datastoreItem xmlns:ds="http://schemas.openxmlformats.org/officeDocument/2006/customXml" ds:itemID="{2D6415F1-58F3-4428-9C88-8C5447D2E6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1807</Words>
  <Characters>10843</Characters>
  <Application>Microsoft Office Word</Application>
  <DocSecurity>0</DocSecurity>
  <Lines>90</Lines>
  <Paragraphs>25</Paragraphs>
  <ScaleCrop>false</ScaleCrop>
  <HeadingPairs>
    <vt:vector size="2" baseType="variant">
      <vt:variant>
        <vt:lpstr>Tytuł</vt:lpstr>
      </vt:variant>
      <vt:variant>
        <vt:i4>1</vt:i4>
      </vt:variant>
    </vt:vector>
  </HeadingPairs>
  <TitlesOfParts>
    <vt:vector size="1" baseType="lpstr">
      <vt:lpstr>[PL]_Oświadczenie_o_beneficjencie_rzeczywistym.docx</vt:lpstr>
    </vt:vector>
  </TitlesOfParts>
  <Company>Bank Gospodarstwa Krajowego</Company>
  <LinksUpToDate>false</LinksUpToDate>
  <CharactersWithSpaces>12625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[PL]_Oświadczenie_o_beneficjencie_rzeczywistym.docx</dc:title>
  <dc:creator>Kordek, Małgorzata</dc:creator>
  <cp:lastModifiedBy>Małgorzata Tkacz</cp:lastModifiedBy>
  <cp:revision>2</cp:revision>
  <cp:lastPrinted>2023-02-07T12:41:00Z</cp:lastPrinted>
  <dcterms:created xsi:type="dcterms:W3CDTF">2026-05-08T08:32:00Z</dcterms:created>
  <dcterms:modified xsi:type="dcterms:W3CDTF">2026-05-08T08:32:00Z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fd642cb-f5ac-4f9c-8f91-3377ed972e0d_Enabled">
    <vt:lpwstr>True</vt:lpwstr>
  </property>
  <property fmtid="{D5CDD505-2E9C-101B-9397-08002B2CF9AE}" pid="3" name="MSIP_Label_ffd642cb-f5ac-4f9c-8f91-3377ed972e0d_SiteId">
    <vt:lpwstr>29bb5b9c-200a-4906-89ef-c651c86ab301</vt:lpwstr>
  </property>
  <property fmtid="{D5CDD505-2E9C-101B-9397-08002B2CF9AE}" pid="4" name="MSIP_Label_ffd642cb-f5ac-4f9c-8f91-3377ed972e0d_Owner">
    <vt:lpwstr>Malgorzata.Kordek@bgk.pl</vt:lpwstr>
  </property>
  <property fmtid="{D5CDD505-2E9C-101B-9397-08002B2CF9AE}" pid="5" name="MSIP_Label_ffd642cb-f5ac-4f9c-8f91-3377ed972e0d_SetDate">
    <vt:lpwstr>2021-09-20T10:47:53.9732753Z</vt:lpwstr>
  </property>
  <property fmtid="{D5CDD505-2E9C-101B-9397-08002B2CF9AE}" pid="6" name="MSIP_Label_ffd642cb-f5ac-4f9c-8f91-3377ed972e0d_Name">
    <vt:lpwstr>Wewnętrzne</vt:lpwstr>
  </property>
  <property fmtid="{D5CDD505-2E9C-101B-9397-08002B2CF9AE}" pid="7" name="MSIP_Label_ffd642cb-f5ac-4f9c-8f91-3377ed972e0d_Application">
    <vt:lpwstr>Microsoft Azure Information Protection</vt:lpwstr>
  </property>
  <property fmtid="{D5CDD505-2E9C-101B-9397-08002B2CF9AE}" pid="8" name="MSIP_Label_ffd642cb-f5ac-4f9c-8f91-3377ed972e0d_ActionId">
    <vt:lpwstr>eadb8d4c-5a93-4e9a-8782-10af0949517a</vt:lpwstr>
  </property>
  <property fmtid="{D5CDD505-2E9C-101B-9397-08002B2CF9AE}" pid="9" name="MSIP_Label_ffd642cb-f5ac-4f9c-8f91-3377ed972e0d_Extended_MSFT_Method">
    <vt:lpwstr>Manual</vt:lpwstr>
  </property>
  <property fmtid="{D5CDD505-2E9C-101B-9397-08002B2CF9AE}" pid="10" name="MSIP_Label_c668bcff-e2d1-47e2-adc1-b3354af02961_Enabled">
    <vt:lpwstr>true</vt:lpwstr>
  </property>
  <property fmtid="{D5CDD505-2E9C-101B-9397-08002B2CF9AE}" pid="11" name="MSIP_Label_c668bcff-e2d1-47e2-adc1-b3354af02961_SetDate">
    <vt:lpwstr>2021-11-08T08:10:49Z</vt:lpwstr>
  </property>
  <property fmtid="{D5CDD505-2E9C-101B-9397-08002B2CF9AE}" pid="12" name="MSIP_Label_c668bcff-e2d1-47e2-adc1-b3354af02961_Method">
    <vt:lpwstr>Privileged</vt:lpwstr>
  </property>
  <property fmtid="{D5CDD505-2E9C-101B-9397-08002B2CF9AE}" pid="13" name="MSIP_Label_c668bcff-e2d1-47e2-adc1-b3354af02961_Name">
    <vt:lpwstr>c668bcff-e2d1-47e2-adc1-b3354af02961</vt:lpwstr>
  </property>
  <property fmtid="{D5CDD505-2E9C-101B-9397-08002B2CF9AE}" pid="14" name="MSIP_Label_c668bcff-e2d1-47e2-adc1-b3354af02961_SiteId">
    <vt:lpwstr>29bb5b9c-200a-4906-89ef-c651c86ab301</vt:lpwstr>
  </property>
  <property fmtid="{D5CDD505-2E9C-101B-9397-08002B2CF9AE}" pid="15" name="MSIP_Label_c668bcff-e2d1-47e2-adc1-b3354af02961_ActionId">
    <vt:lpwstr>eadb8d4c-5a93-4e9a-8782-10af0949517a</vt:lpwstr>
  </property>
  <property fmtid="{D5CDD505-2E9C-101B-9397-08002B2CF9AE}" pid="16" name="MSIP_Label_c668bcff-e2d1-47e2-adc1-b3354af02961_ContentBits">
    <vt:lpwstr>0</vt:lpwstr>
  </property>
  <property fmtid="{D5CDD505-2E9C-101B-9397-08002B2CF9AE}" pid="17" name="ContentTypeId">
    <vt:lpwstr>0x010100405BF18E24822940886C13F5516C652E</vt:lpwstr>
  </property>
  <property fmtid="{D5CDD505-2E9C-101B-9397-08002B2CF9AE}" pid="18" name="MediaServiceImageTags">
    <vt:lpwstr/>
  </property>
</Properties>
</file>